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441" w:rsidRPr="00D53BFC" w:rsidRDefault="00787441" w:rsidP="00D53BFC">
      <w:pPr>
        <w:spacing w:line="360" w:lineRule="auto"/>
        <w:jc w:val="both"/>
        <w:rPr>
          <w:rFonts w:ascii="Palatino Linotype" w:hAnsi="Palatino Linotype"/>
        </w:rPr>
      </w:pPr>
      <w:r w:rsidRPr="00D53BFC">
        <w:rPr>
          <w:rFonts w:ascii="Palatino Linotype" w:hAnsi="Palatino Linotype"/>
        </w:rPr>
        <w:t xml:space="preserve">Resolución del Pleno del Instituto de Transparencia, Acceso a la Información Pública y Protección de Datos Personales del Estado de México y Municipios, con domicilio en </w:t>
      </w:r>
      <w:r w:rsidR="00597BF6" w:rsidRPr="00D53BFC">
        <w:rPr>
          <w:rFonts w:ascii="Palatino Linotype" w:hAnsi="Palatino Linotype"/>
        </w:rPr>
        <w:t>Metepec</w:t>
      </w:r>
      <w:r w:rsidRPr="00D53BFC">
        <w:rPr>
          <w:rFonts w:ascii="Palatino Linotype" w:hAnsi="Palatino Linotype"/>
        </w:rPr>
        <w:t>, Estado de México</w:t>
      </w:r>
      <w:r w:rsidR="00DB2015" w:rsidRPr="00D53BFC">
        <w:rPr>
          <w:rFonts w:ascii="Palatino Linotype" w:hAnsi="Palatino Linotype"/>
        </w:rPr>
        <w:t xml:space="preserve">, de </w:t>
      </w:r>
      <w:r w:rsidR="009F3EA8">
        <w:rPr>
          <w:rFonts w:ascii="Palatino Linotype" w:hAnsi="Palatino Linotype"/>
        </w:rPr>
        <w:t xml:space="preserve">veintinueve </w:t>
      </w:r>
      <w:r w:rsidR="00353132">
        <w:rPr>
          <w:rFonts w:ascii="Palatino Linotype" w:hAnsi="Palatino Linotype"/>
        </w:rPr>
        <w:t xml:space="preserve">de </w:t>
      </w:r>
      <w:r w:rsidR="00906488">
        <w:rPr>
          <w:rFonts w:ascii="Palatino Linotype" w:hAnsi="Palatino Linotype"/>
        </w:rPr>
        <w:t xml:space="preserve">agosto </w:t>
      </w:r>
      <w:r w:rsidR="00DB2015" w:rsidRPr="00D53BFC">
        <w:rPr>
          <w:rFonts w:ascii="Palatino Linotype" w:hAnsi="Palatino Linotype"/>
        </w:rPr>
        <w:t xml:space="preserve">de dos mil </w:t>
      </w:r>
      <w:r w:rsidR="003E7E53">
        <w:rPr>
          <w:rFonts w:ascii="Palatino Linotype" w:hAnsi="Palatino Linotype"/>
        </w:rPr>
        <w:t>dieciocho</w:t>
      </w:r>
      <w:r w:rsidR="002A65AD">
        <w:rPr>
          <w:rFonts w:ascii="Palatino Linotype" w:hAnsi="Palatino Linotype"/>
        </w:rPr>
        <w:t xml:space="preserve">. </w:t>
      </w:r>
    </w:p>
    <w:p w:rsidR="00787441" w:rsidRPr="00DE10D7" w:rsidRDefault="00173B28" w:rsidP="00BF7AD8">
      <w:pPr>
        <w:spacing w:before="240" w:after="240" w:line="360" w:lineRule="auto"/>
        <w:jc w:val="both"/>
        <w:rPr>
          <w:rFonts w:ascii="Palatino Linotype" w:hAnsi="Palatino Linotype" w:cs="Arial"/>
        </w:rPr>
      </w:pPr>
      <w:r w:rsidRPr="00173B28">
        <w:rPr>
          <w:rFonts w:ascii="Palatino Linotype" w:hAnsi="Palatino Linotype" w:cs="Arial"/>
          <w:b/>
        </w:rPr>
        <w:t>Visto</w:t>
      </w:r>
      <w:r w:rsidR="00787441" w:rsidRPr="00DE10D7">
        <w:rPr>
          <w:rFonts w:ascii="Palatino Linotype" w:hAnsi="Palatino Linotype" w:cs="Arial"/>
        </w:rPr>
        <w:t xml:space="preserve"> el expediente formado con motivo del recurso de revi</w:t>
      </w:r>
      <w:r w:rsidR="00787441" w:rsidRPr="0070728F">
        <w:rPr>
          <w:rFonts w:ascii="Palatino Linotype" w:hAnsi="Palatino Linotype" w:cs="Arial"/>
        </w:rPr>
        <w:t xml:space="preserve">sión </w:t>
      </w:r>
      <w:r w:rsidR="00BF7AD8">
        <w:rPr>
          <w:rFonts w:ascii="Palatino Linotype" w:hAnsi="Palatino Linotype" w:cs="Arial"/>
          <w:b/>
        </w:rPr>
        <w:t>0</w:t>
      </w:r>
      <w:r w:rsidR="003E7E53">
        <w:rPr>
          <w:rFonts w:ascii="Palatino Linotype" w:hAnsi="Palatino Linotype" w:cs="Arial"/>
          <w:b/>
        </w:rPr>
        <w:t>2</w:t>
      </w:r>
      <w:r w:rsidR="00E7296F">
        <w:rPr>
          <w:rFonts w:ascii="Palatino Linotype" w:hAnsi="Palatino Linotype" w:cs="Arial"/>
          <w:b/>
        </w:rPr>
        <w:t>3</w:t>
      </w:r>
      <w:r w:rsidR="003E7E53">
        <w:rPr>
          <w:rFonts w:ascii="Palatino Linotype" w:hAnsi="Palatino Linotype" w:cs="Arial"/>
          <w:b/>
        </w:rPr>
        <w:t>35</w:t>
      </w:r>
      <w:r w:rsidR="002B508F" w:rsidRPr="002B508F">
        <w:rPr>
          <w:rFonts w:ascii="Palatino Linotype" w:hAnsi="Palatino Linotype" w:cs="Arial"/>
          <w:b/>
        </w:rPr>
        <w:t>/INFOEM/IP/RR/201</w:t>
      </w:r>
      <w:r w:rsidR="003E7E53">
        <w:rPr>
          <w:rFonts w:ascii="Palatino Linotype" w:hAnsi="Palatino Linotype" w:cs="Arial"/>
          <w:b/>
        </w:rPr>
        <w:t>8</w:t>
      </w:r>
      <w:r w:rsidR="00787441" w:rsidRPr="0070728F">
        <w:rPr>
          <w:rFonts w:ascii="Palatino Linotype" w:hAnsi="Palatino Linotype" w:cs="Arial"/>
        </w:rPr>
        <w:t xml:space="preserve">, </w:t>
      </w:r>
      <w:r>
        <w:rPr>
          <w:rFonts w:ascii="Palatino Linotype" w:hAnsi="Palatino Linotype" w:cs="Arial"/>
        </w:rPr>
        <w:t xml:space="preserve">interpuesto </w:t>
      </w:r>
      <w:r w:rsidR="00787441" w:rsidRPr="006662AD">
        <w:rPr>
          <w:rFonts w:ascii="Palatino Linotype" w:hAnsi="Palatino Linotype" w:cs="Arial"/>
        </w:rPr>
        <w:t>por</w:t>
      </w:r>
      <w:r w:rsidR="00B76EF4" w:rsidRPr="006662AD">
        <w:rPr>
          <w:rFonts w:ascii="Palatino Linotype" w:hAnsi="Palatino Linotype" w:cs="Arial"/>
        </w:rPr>
        <w:t xml:space="preserve"> </w:t>
      </w:r>
      <w:r w:rsidR="00172099" w:rsidRPr="00172099">
        <w:rPr>
          <w:rFonts w:ascii="Palatino Linotype" w:hAnsi="Palatino Linotype" w:cs="Arial"/>
          <w:b/>
        </w:rPr>
        <w:t>XXXXX</w:t>
      </w:r>
      <w:r w:rsidR="003E7E53">
        <w:rPr>
          <w:rFonts w:ascii="Palatino Linotype" w:hAnsi="Palatino Linotype"/>
          <w:b/>
        </w:rPr>
        <w:t xml:space="preserve"> </w:t>
      </w:r>
      <w:r w:rsidR="00172099">
        <w:rPr>
          <w:rFonts w:ascii="Palatino Linotype" w:hAnsi="Palatino Linotype"/>
          <w:b/>
        </w:rPr>
        <w:t>XXXXXXX</w:t>
      </w:r>
      <w:r w:rsidR="003E7E53">
        <w:rPr>
          <w:rFonts w:ascii="Palatino Linotype" w:hAnsi="Palatino Linotype"/>
          <w:b/>
        </w:rPr>
        <w:t xml:space="preserve"> </w:t>
      </w:r>
      <w:r w:rsidR="00172099">
        <w:rPr>
          <w:rFonts w:ascii="Palatino Linotype" w:hAnsi="Palatino Linotype"/>
          <w:b/>
        </w:rPr>
        <w:t>XXXXX</w:t>
      </w:r>
      <w:r w:rsidR="003E7E53">
        <w:rPr>
          <w:rFonts w:ascii="Palatino Linotype" w:hAnsi="Palatino Linotype"/>
          <w:b/>
        </w:rPr>
        <w:t xml:space="preserve"> </w:t>
      </w:r>
      <w:r w:rsidR="00172099">
        <w:rPr>
          <w:rFonts w:ascii="Palatino Linotype" w:hAnsi="Palatino Linotype"/>
          <w:b/>
        </w:rPr>
        <w:t>XXXXXXXX</w:t>
      </w:r>
      <w:r w:rsidR="004F4E8B">
        <w:rPr>
          <w:rFonts w:ascii="Palatino Linotype" w:hAnsi="Palatino Linotype"/>
          <w:b/>
        </w:rPr>
        <w:t xml:space="preserve">, </w:t>
      </w:r>
      <w:r w:rsidR="00787441" w:rsidRPr="006662AD">
        <w:rPr>
          <w:rFonts w:ascii="Palatino Linotype" w:hAnsi="Palatino Linotype" w:cs="Arial"/>
        </w:rPr>
        <w:t>en</w:t>
      </w:r>
      <w:r w:rsidR="00787441" w:rsidRPr="00DE10D7">
        <w:rPr>
          <w:rFonts w:ascii="Palatino Linotype" w:hAnsi="Palatino Linotype" w:cs="Arial"/>
        </w:rPr>
        <w:t xml:space="preserve"> lo sucesivo </w:t>
      </w:r>
      <w:r w:rsidR="00DC5881">
        <w:rPr>
          <w:rFonts w:ascii="Palatino Linotype" w:hAnsi="Palatino Linotype" w:cs="Arial"/>
        </w:rPr>
        <w:t xml:space="preserve">la </w:t>
      </w:r>
      <w:r w:rsidRPr="00173B28">
        <w:rPr>
          <w:rFonts w:ascii="Palatino Linotype" w:hAnsi="Palatino Linotype" w:cs="Arial"/>
          <w:b/>
          <w:color w:val="000000"/>
        </w:rPr>
        <w:t>RECURRENTE</w:t>
      </w:r>
      <w:r w:rsidR="00787441" w:rsidRPr="00DE10D7">
        <w:rPr>
          <w:rFonts w:ascii="Palatino Linotype" w:hAnsi="Palatino Linotype" w:cs="Arial"/>
          <w:color w:val="000000"/>
        </w:rPr>
        <w:t>,</w:t>
      </w:r>
      <w:r w:rsidR="00787441" w:rsidRPr="00DE10D7">
        <w:rPr>
          <w:rFonts w:ascii="Palatino Linotype" w:hAnsi="Palatino Linotype" w:cs="Arial"/>
        </w:rPr>
        <w:t xml:space="preserve"> en contra de la</w:t>
      </w:r>
      <w:r w:rsidR="000C141B">
        <w:rPr>
          <w:rFonts w:ascii="Palatino Linotype" w:hAnsi="Palatino Linotype" w:cs="Arial"/>
        </w:rPr>
        <w:t xml:space="preserve"> falta de </w:t>
      </w:r>
      <w:r w:rsidR="00787441" w:rsidRPr="00DE10D7">
        <w:rPr>
          <w:rFonts w:ascii="Palatino Linotype" w:hAnsi="Palatino Linotype" w:cs="Arial"/>
        </w:rPr>
        <w:t>respuesta de</w:t>
      </w:r>
      <w:r w:rsidR="002A65AD">
        <w:rPr>
          <w:rFonts w:ascii="Palatino Linotype" w:hAnsi="Palatino Linotype" w:cs="Arial"/>
        </w:rPr>
        <w:t>l</w:t>
      </w:r>
      <w:r w:rsidR="000C141B">
        <w:rPr>
          <w:rFonts w:ascii="Palatino Linotype" w:hAnsi="Palatino Linotype" w:cs="Arial"/>
        </w:rPr>
        <w:t xml:space="preserve"> </w:t>
      </w:r>
      <w:r w:rsidR="00906488">
        <w:rPr>
          <w:rFonts w:ascii="Palatino Linotype" w:hAnsi="Palatino Linotype" w:cs="Arial"/>
          <w:b/>
        </w:rPr>
        <w:t xml:space="preserve">Ayuntamiento de </w:t>
      </w:r>
      <w:r w:rsidR="003E7E53">
        <w:rPr>
          <w:rFonts w:ascii="Palatino Linotype" w:hAnsi="Palatino Linotype" w:cs="Arial"/>
          <w:b/>
        </w:rPr>
        <w:t xml:space="preserve">Texcoco, </w:t>
      </w:r>
      <w:r w:rsidR="00B76EF4">
        <w:rPr>
          <w:rFonts w:ascii="Palatino Linotype" w:hAnsi="Palatino Linotype" w:cs="Arial"/>
        </w:rPr>
        <w:t xml:space="preserve"> </w:t>
      </w:r>
      <w:r w:rsidR="00637586">
        <w:rPr>
          <w:rFonts w:ascii="Palatino Linotype" w:hAnsi="Palatino Linotype" w:cs="Arial"/>
        </w:rPr>
        <w:t>e</w:t>
      </w:r>
      <w:r w:rsidR="00787441" w:rsidRPr="00DE10D7">
        <w:rPr>
          <w:rFonts w:ascii="Palatino Linotype" w:hAnsi="Palatino Linotype" w:cs="Arial"/>
        </w:rPr>
        <w:t xml:space="preserve">n lo </w:t>
      </w:r>
      <w:r>
        <w:rPr>
          <w:rFonts w:ascii="Palatino Linotype" w:hAnsi="Palatino Linotype" w:cs="Arial"/>
        </w:rPr>
        <w:t xml:space="preserve">sucesivo </w:t>
      </w:r>
      <w:r w:rsidR="00733423" w:rsidRPr="00DE10D7">
        <w:rPr>
          <w:rFonts w:ascii="Palatino Linotype" w:hAnsi="Palatino Linotype" w:cs="Arial"/>
        </w:rPr>
        <w:t xml:space="preserve">el </w:t>
      </w:r>
      <w:r w:rsidRPr="00173B28">
        <w:rPr>
          <w:rFonts w:ascii="Palatino Linotype" w:hAnsi="Palatino Linotype" w:cs="Arial"/>
          <w:b/>
        </w:rPr>
        <w:t>SUJETO OBLIGADO</w:t>
      </w:r>
      <w:r w:rsidR="00787441" w:rsidRPr="00DE10D7">
        <w:rPr>
          <w:rFonts w:ascii="Palatino Linotype" w:hAnsi="Palatino Linotype" w:cs="Arial"/>
        </w:rPr>
        <w:t>, se</w:t>
      </w:r>
      <w:r w:rsidR="00CF27A6">
        <w:rPr>
          <w:rFonts w:ascii="Palatino Linotype" w:hAnsi="Palatino Linotype" w:cs="Arial"/>
        </w:rPr>
        <w:t xml:space="preserve"> </w:t>
      </w:r>
      <w:r w:rsidR="00787441" w:rsidRPr="00DE10D7">
        <w:rPr>
          <w:rFonts w:ascii="Palatino Linotype" w:hAnsi="Palatino Linotype" w:cs="Arial"/>
        </w:rPr>
        <w:t>procede a</w:t>
      </w:r>
      <w:r w:rsidR="00787441">
        <w:rPr>
          <w:rFonts w:ascii="Palatino Linotype" w:hAnsi="Palatino Linotype" w:cs="Arial"/>
        </w:rPr>
        <w:t xml:space="preserve"> </w:t>
      </w:r>
      <w:r w:rsidR="00787441" w:rsidRPr="00DE10D7">
        <w:rPr>
          <w:rFonts w:ascii="Palatino Linotype" w:hAnsi="Palatino Linotype" w:cs="Arial"/>
        </w:rPr>
        <w:t>dictar la presente resolución, con base en lo siguiente:</w:t>
      </w:r>
    </w:p>
    <w:p w:rsidR="00D733CB" w:rsidRPr="004A6EFE" w:rsidRDefault="00D733CB" w:rsidP="00D733CB">
      <w:pPr>
        <w:pStyle w:val="Ttulo2"/>
        <w:jc w:val="center"/>
        <w:rPr>
          <w:rFonts w:ascii="Palatino Linotype" w:hAnsi="Palatino Linotype"/>
          <w:b/>
          <w:color w:val="auto"/>
          <w:sz w:val="24"/>
          <w:szCs w:val="24"/>
        </w:rPr>
      </w:pPr>
      <w:r>
        <w:rPr>
          <w:rFonts w:ascii="Palatino Linotype" w:hAnsi="Palatino Linotype"/>
          <w:b/>
          <w:color w:val="auto"/>
          <w:sz w:val="24"/>
          <w:szCs w:val="24"/>
        </w:rPr>
        <w:t xml:space="preserve"> </w:t>
      </w:r>
      <w:r w:rsidRPr="004A6EFE">
        <w:rPr>
          <w:rFonts w:ascii="Palatino Linotype" w:hAnsi="Palatino Linotype"/>
          <w:b/>
          <w:color w:val="auto"/>
          <w:sz w:val="24"/>
          <w:szCs w:val="24"/>
        </w:rPr>
        <w:t>A N T E C E D E N T E S</w:t>
      </w:r>
    </w:p>
    <w:p w:rsidR="00787441" w:rsidRPr="00DE10D7" w:rsidRDefault="00D733CB" w:rsidP="00787441">
      <w:pPr>
        <w:spacing w:before="240" w:after="240" w:line="360" w:lineRule="auto"/>
        <w:jc w:val="both"/>
        <w:rPr>
          <w:rFonts w:ascii="Palatino Linotype" w:hAnsi="Palatino Linotype" w:cs="Arial"/>
        </w:rPr>
      </w:pPr>
      <w:r w:rsidRPr="00EE7C4C">
        <w:rPr>
          <w:rFonts w:ascii="Palatino Linotype" w:hAnsi="Palatino Linotype" w:cs="Arial"/>
          <w:b/>
          <w:sz w:val="28"/>
          <w:szCs w:val="28"/>
        </w:rPr>
        <w:t>1. Solicitud de acceso a la información.</w:t>
      </w:r>
      <w:r w:rsidRPr="00173B28">
        <w:rPr>
          <w:rFonts w:ascii="Palatino Linotype" w:hAnsi="Palatino Linotype" w:cs="Arial"/>
          <w:sz w:val="28"/>
          <w:szCs w:val="28"/>
        </w:rPr>
        <w:t xml:space="preserve"> </w:t>
      </w:r>
      <w:r w:rsidR="00173B28" w:rsidRPr="00173B28">
        <w:rPr>
          <w:rFonts w:ascii="Palatino Linotype" w:hAnsi="Palatino Linotype" w:cs="Arial"/>
        </w:rPr>
        <w:t>Co</w:t>
      </w:r>
      <w:r w:rsidR="00173B28">
        <w:rPr>
          <w:rFonts w:ascii="Palatino Linotype" w:hAnsi="Palatino Linotype" w:cs="Arial"/>
        </w:rPr>
        <w:t>n</w:t>
      </w:r>
      <w:r w:rsidR="00173B28" w:rsidRPr="00173B28">
        <w:rPr>
          <w:rFonts w:ascii="Palatino Linotype" w:hAnsi="Palatino Linotype" w:cs="Arial"/>
        </w:rPr>
        <w:t xml:space="preserve"> fecha </w:t>
      </w:r>
      <w:r w:rsidR="00906488">
        <w:rPr>
          <w:rFonts w:ascii="Palatino Linotype" w:hAnsi="Palatino Linotype" w:cs="Arial"/>
          <w:b/>
        </w:rPr>
        <w:t>tre</w:t>
      </w:r>
      <w:r w:rsidR="003E7E53">
        <w:rPr>
          <w:rFonts w:ascii="Palatino Linotype" w:hAnsi="Palatino Linotype" w:cs="Arial"/>
          <w:b/>
        </w:rPr>
        <w:t xml:space="preserve">inta </w:t>
      </w:r>
      <w:r w:rsidR="00906488">
        <w:rPr>
          <w:rFonts w:ascii="Palatino Linotype" w:hAnsi="Palatino Linotype" w:cs="Arial"/>
          <w:b/>
        </w:rPr>
        <w:t xml:space="preserve">de mayo </w:t>
      </w:r>
      <w:r w:rsidR="006D0B51">
        <w:rPr>
          <w:rFonts w:ascii="Palatino Linotype" w:hAnsi="Palatino Linotype" w:cs="Arial"/>
          <w:b/>
        </w:rPr>
        <w:t xml:space="preserve">de dos mil </w:t>
      </w:r>
      <w:r w:rsidR="00244899">
        <w:rPr>
          <w:rFonts w:ascii="Palatino Linotype" w:hAnsi="Palatino Linotype" w:cs="Arial"/>
          <w:b/>
        </w:rPr>
        <w:t>dieciocho</w:t>
      </w:r>
      <w:r w:rsidR="00787441" w:rsidRPr="00DE10D7">
        <w:rPr>
          <w:rFonts w:ascii="Palatino Linotype" w:hAnsi="Palatino Linotype" w:cs="Arial"/>
        </w:rPr>
        <w:t xml:space="preserve">, </w:t>
      </w:r>
      <w:r w:rsidR="00DC0566">
        <w:rPr>
          <w:rFonts w:ascii="Palatino Linotype" w:hAnsi="Palatino Linotype" w:cs="Arial"/>
        </w:rPr>
        <w:t>l</w:t>
      </w:r>
      <w:r w:rsidR="00DC5881">
        <w:rPr>
          <w:rFonts w:ascii="Palatino Linotype" w:hAnsi="Palatino Linotype" w:cs="Arial"/>
        </w:rPr>
        <w:t>a</w:t>
      </w:r>
      <w:r w:rsidR="00DC0566">
        <w:rPr>
          <w:rFonts w:ascii="Palatino Linotype" w:hAnsi="Palatino Linotype" w:cs="Arial"/>
        </w:rPr>
        <w:t xml:space="preserve"> </w:t>
      </w:r>
      <w:r w:rsidR="00173B28" w:rsidRPr="00173B28">
        <w:rPr>
          <w:rFonts w:ascii="Palatino Linotype" w:hAnsi="Palatino Linotype" w:cs="Arial"/>
          <w:b/>
          <w:color w:val="000000"/>
        </w:rPr>
        <w:t>RECURRENTE</w:t>
      </w:r>
      <w:r w:rsidR="00733423">
        <w:rPr>
          <w:rFonts w:ascii="Palatino Linotype" w:hAnsi="Palatino Linotype" w:cs="Arial"/>
          <w:color w:val="000000"/>
        </w:rPr>
        <w:t xml:space="preserve"> </w:t>
      </w:r>
      <w:r w:rsidR="00787441" w:rsidRPr="00DE10D7">
        <w:rPr>
          <w:rFonts w:ascii="Palatino Linotype" w:hAnsi="Palatino Linotype" w:cs="Arial"/>
          <w:lang w:val="es-ES_tradnl"/>
        </w:rPr>
        <w:t xml:space="preserve">presentó a través del </w:t>
      </w:r>
      <w:r w:rsidR="00787441" w:rsidRPr="00DE10D7">
        <w:rPr>
          <w:rFonts w:ascii="Palatino Linotype" w:hAnsi="Palatino Linotype" w:cs="Arial"/>
        </w:rPr>
        <w:t>Sistema de Acce</w:t>
      </w:r>
      <w:r w:rsidR="00173B28">
        <w:rPr>
          <w:rFonts w:ascii="Palatino Linotype" w:hAnsi="Palatino Linotype" w:cs="Arial"/>
        </w:rPr>
        <w:t xml:space="preserve">so a la Información Mexiquense </w:t>
      </w:r>
      <w:r w:rsidR="00173B28">
        <w:rPr>
          <w:rFonts w:ascii="Palatino Linotype" w:hAnsi="Palatino Linotype" w:cs="Arial"/>
          <w:b/>
        </w:rPr>
        <w:t>SAIMEX</w:t>
      </w:r>
      <w:r w:rsidR="00787441" w:rsidRPr="00DE10D7">
        <w:rPr>
          <w:rFonts w:ascii="Palatino Linotype" w:hAnsi="Palatino Linotype" w:cs="Arial"/>
        </w:rPr>
        <w:t xml:space="preserve">, ante </w:t>
      </w:r>
      <w:r w:rsidR="00CA1FE9" w:rsidRPr="00DE10D7">
        <w:rPr>
          <w:rFonts w:ascii="Palatino Linotype" w:hAnsi="Palatino Linotype" w:cs="Arial"/>
        </w:rPr>
        <w:t xml:space="preserve">el </w:t>
      </w:r>
      <w:r w:rsidR="00173B28" w:rsidRPr="00173B28">
        <w:rPr>
          <w:rFonts w:ascii="Palatino Linotype" w:hAnsi="Palatino Linotype" w:cs="Arial"/>
          <w:b/>
        </w:rPr>
        <w:t>SUJETO OBLIGADO</w:t>
      </w:r>
      <w:r w:rsidR="00787441" w:rsidRPr="00DE10D7">
        <w:rPr>
          <w:rFonts w:ascii="Palatino Linotype" w:hAnsi="Palatino Linotype" w:cs="Arial"/>
        </w:rPr>
        <w:t>, la solicitud de información pública registrada con el</w:t>
      </w:r>
      <w:r w:rsidR="00B54D6E">
        <w:rPr>
          <w:rFonts w:ascii="Palatino Linotype" w:hAnsi="Palatino Linotype" w:cs="Arial"/>
        </w:rPr>
        <w:t xml:space="preserve"> </w:t>
      </w:r>
      <w:r w:rsidR="00787441" w:rsidRPr="00DE10D7">
        <w:rPr>
          <w:rFonts w:ascii="Palatino Linotype" w:hAnsi="Palatino Linotype" w:cs="Arial"/>
        </w:rPr>
        <w:t xml:space="preserve">número </w:t>
      </w:r>
      <w:r w:rsidR="004112CF" w:rsidRPr="004112CF">
        <w:rPr>
          <w:rFonts w:ascii="Palatino Linotype" w:hAnsi="Palatino Linotype" w:cs="Arial"/>
          <w:b/>
        </w:rPr>
        <w:t>00</w:t>
      </w:r>
      <w:r w:rsidR="003E7E53">
        <w:rPr>
          <w:rFonts w:ascii="Palatino Linotype" w:hAnsi="Palatino Linotype" w:cs="Arial"/>
          <w:b/>
        </w:rPr>
        <w:t>103</w:t>
      </w:r>
      <w:r w:rsidR="004112CF" w:rsidRPr="004112CF">
        <w:rPr>
          <w:rFonts w:ascii="Palatino Linotype" w:hAnsi="Palatino Linotype" w:cs="Arial"/>
          <w:b/>
        </w:rPr>
        <w:t>/</w:t>
      </w:r>
      <w:r w:rsidR="003E7E53">
        <w:rPr>
          <w:rFonts w:ascii="Palatino Linotype" w:hAnsi="Palatino Linotype" w:cs="Arial"/>
          <w:b/>
        </w:rPr>
        <w:t>TEXCOCO/</w:t>
      </w:r>
      <w:r w:rsidR="004112CF" w:rsidRPr="004112CF">
        <w:rPr>
          <w:rFonts w:ascii="Palatino Linotype" w:hAnsi="Palatino Linotype" w:cs="Arial"/>
          <w:b/>
        </w:rPr>
        <w:t>IP/201</w:t>
      </w:r>
      <w:r w:rsidR="003E7E53">
        <w:rPr>
          <w:rFonts w:ascii="Palatino Linotype" w:hAnsi="Palatino Linotype" w:cs="Arial"/>
          <w:b/>
        </w:rPr>
        <w:t>8</w:t>
      </w:r>
      <w:r w:rsidR="00787441" w:rsidRPr="00DE10D7">
        <w:rPr>
          <w:rFonts w:ascii="Palatino Linotype" w:hAnsi="Palatino Linotype" w:cs="Arial"/>
        </w:rPr>
        <w:t>, mediante la cual solicitó acceder a la</w:t>
      </w:r>
      <w:r w:rsidR="00654340">
        <w:rPr>
          <w:rFonts w:ascii="Palatino Linotype" w:hAnsi="Palatino Linotype" w:cs="Arial"/>
        </w:rPr>
        <w:t xml:space="preserve"> </w:t>
      </w:r>
      <w:r w:rsidR="00787441" w:rsidRPr="00DE10D7">
        <w:rPr>
          <w:rFonts w:ascii="Palatino Linotype" w:hAnsi="Palatino Linotype" w:cs="Arial"/>
        </w:rPr>
        <w:t xml:space="preserve">información </w:t>
      </w:r>
      <w:r w:rsidR="00A6566F">
        <w:rPr>
          <w:rFonts w:ascii="Palatino Linotype" w:hAnsi="Palatino Linotype" w:cs="Arial"/>
        </w:rPr>
        <w:t>siguiente:</w:t>
      </w:r>
    </w:p>
    <w:p w:rsidR="008E76CD" w:rsidRDefault="00787441" w:rsidP="00A6566F">
      <w:pPr>
        <w:spacing w:before="240" w:after="240"/>
        <w:ind w:left="992" w:right="1043"/>
        <w:contextualSpacing/>
        <w:jc w:val="both"/>
        <w:rPr>
          <w:rFonts w:ascii="Palatino Linotype" w:hAnsi="Palatino Linotype"/>
          <w:i/>
          <w:sz w:val="22"/>
          <w:szCs w:val="22"/>
          <w:lang w:val="es-ES_tradnl"/>
        </w:rPr>
      </w:pPr>
      <w:r w:rsidRPr="00DE0851">
        <w:rPr>
          <w:rFonts w:ascii="Palatino Linotype" w:hAnsi="Palatino Linotype"/>
          <w:i/>
          <w:sz w:val="22"/>
          <w:szCs w:val="22"/>
        </w:rPr>
        <w:t>“</w:t>
      </w:r>
      <w:r w:rsidR="00E7296F" w:rsidRPr="00E7296F">
        <w:rPr>
          <w:rFonts w:ascii="Palatino Linotype" w:hAnsi="Palatino Linotype"/>
          <w:i/>
          <w:sz w:val="22"/>
          <w:szCs w:val="22"/>
        </w:rPr>
        <w:t xml:space="preserve">Me interesaría saber </w:t>
      </w:r>
      <w:proofErr w:type="spellStart"/>
      <w:r w:rsidR="00E7296F" w:rsidRPr="00E7296F">
        <w:rPr>
          <w:rFonts w:ascii="Palatino Linotype" w:hAnsi="Palatino Linotype"/>
          <w:i/>
          <w:sz w:val="22"/>
          <w:szCs w:val="22"/>
        </w:rPr>
        <w:t>cuanto</w:t>
      </w:r>
      <w:proofErr w:type="spellEnd"/>
      <w:r w:rsidR="00E7296F" w:rsidRPr="00E7296F">
        <w:rPr>
          <w:rFonts w:ascii="Palatino Linotype" w:hAnsi="Palatino Linotype"/>
          <w:i/>
          <w:sz w:val="22"/>
          <w:szCs w:val="22"/>
        </w:rPr>
        <w:t xml:space="preserve"> ganan los </w:t>
      </w:r>
      <w:proofErr w:type="spellStart"/>
      <w:r w:rsidR="00E7296F" w:rsidRPr="00E7296F">
        <w:rPr>
          <w:rFonts w:ascii="Palatino Linotype" w:hAnsi="Palatino Linotype"/>
          <w:i/>
          <w:sz w:val="22"/>
          <w:szCs w:val="22"/>
        </w:rPr>
        <w:t>policias</w:t>
      </w:r>
      <w:proofErr w:type="spellEnd"/>
      <w:r w:rsidR="00E7296F" w:rsidRPr="00E7296F">
        <w:rPr>
          <w:rFonts w:ascii="Palatino Linotype" w:hAnsi="Palatino Linotype"/>
          <w:i/>
          <w:sz w:val="22"/>
          <w:szCs w:val="22"/>
        </w:rPr>
        <w:t xml:space="preserve"> municipales, es decir, sueldo bruto, neto, percepciones ordinarias y extraordinarias, deducciones y todo lo relacionado con su sueldo que por ley pueda entregarse, esto en razón de su grado como GRADO Policía </w:t>
      </w:r>
      <w:proofErr w:type="spellStart"/>
      <w:r w:rsidR="00E7296F" w:rsidRPr="00E7296F">
        <w:rPr>
          <w:rFonts w:ascii="Palatino Linotype" w:hAnsi="Palatino Linotype"/>
          <w:i/>
          <w:sz w:val="22"/>
          <w:szCs w:val="22"/>
        </w:rPr>
        <w:t>Policía</w:t>
      </w:r>
      <w:proofErr w:type="spellEnd"/>
      <w:r w:rsidR="00E7296F" w:rsidRPr="00E7296F">
        <w:rPr>
          <w:rFonts w:ascii="Palatino Linotype" w:hAnsi="Palatino Linotype"/>
          <w:i/>
          <w:sz w:val="22"/>
          <w:szCs w:val="22"/>
        </w:rPr>
        <w:t xml:space="preserve"> tercero Policía segundo Policía primero Suboficial Oficial</w:t>
      </w:r>
      <w:r w:rsidRPr="00DE0851">
        <w:rPr>
          <w:rFonts w:ascii="Palatino Linotype" w:hAnsi="Palatino Linotype"/>
          <w:i/>
          <w:sz w:val="22"/>
          <w:szCs w:val="22"/>
          <w:lang w:val="es-ES_tradnl"/>
        </w:rPr>
        <w:t>"</w:t>
      </w:r>
      <w:r w:rsidRPr="00D71CB9">
        <w:rPr>
          <w:rFonts w:ascii="Palatino Linotype" w:hAnsi="Palatino Linotype"/>
          <w:sz w:val="22"/>
          <w:szCs w:val="22"/>
          <w:lang w:val="es-ES_tradnl"/>
        </w:rPr>
        <w:t xml:space="preserve"> </w:t>
      </w:r>
      <w:r w:rsidRPr="004807B5">
        <w:rPr>
          <w:rFonts w:ascii="Palatino Linotype" w:hAnsi="Palatino Linotype"/>
          <w:i/>
          <w:sz w:val="22"/>
          <w:szCs w:val="22"/>
          <w:lang w:val="es-ES_tradnl"/>
        </w:rPr>
        <w:t>(sic)</w:t>
      </w:r>
    </w:p>
    <w:p w:rsidR="00FC7C49" w:rsidRDefault="00FC7C49" w:rsidP="00FC7C49">
      <w:pPr>
        <w:spacing w:before="240" w:after="240"/>
        <w:ind w:right="1043"/>
        <w:contextualSpacing/>
        <w:jc w:val="both"/>
        <w:rPr>
          <w:rFonts w:ascii="Palatino Linotype" w:hAnsi="Palatino Linotype"/>
          <w:b/>
          <w:lang w:val="es-ES_tradnl"/>
        </w:rPr>
      </w:pPr>
    </w:p>
    <w:p w:rsidR="00567FB4" w:rsidRDefault="0028091E" w:rsidP="00680427">
      <w:pPr>
        <w:spacing w:before="240" w:after="240"/>
        <w:ind w:right="49"/>
        <w:contextualSpacing/>
        <w:jc w:val="both"/>
        <w:rPr>
          <w:rFonts w:ascii="Palatino Linotype" w:eastAsia="Calibri" w:hAnsi="Palatino Linotype" w:cs="Arial"/>
          <w:szCs w:val="22"/>
          <w:lang w:val="es-MX" w:eastAsia="en-US"/>
        </w:rPr>
      </w:pPr>
      <w:r w:rsidRPr="0028091E">
        <w:rPr>
          <w:rFonts w:ascii="Palatino Linotype" w:hAnsi="Palatino Linotype" w:cs="Arial"/>
          <w:b/>
          <w:lang w:val="es-ES_tradnl"/>
        </w:rPr>
        <w:t>M</w:t>
      </w:r>
      <w:r w:rsidR="001F6AC5" w:rsidRPr="0028091E">
        <w:rPr>
          <w:rFonts w:ascii="Palatino Linotype" w:hAnsi="Palatino Linotype" w:cs="Arial"/>
          <w:b/>
          <w:lang w:val="es-ES_tradnl"/>
        </w:rPr>
        <w:t>odalidad de entrega</w:t>
      </w:r>
      <w:r w:rsidRPr="0028091E">
        <w:rPr>
          <w:rFonts w:ascii="Palatino Linotype" w:hAnsi="Palatino Linotype" w:cs="Arial"/>
          <w:b/>
          <w:lang w:val="es-ES_tradnl"/>
        </w:rPr>
        <w:t>:</w:t>
      </w:r>
      <w:r>
        <w:rPr>
          <w:rFonts w:ascii="Palatino Linotype" w:hAnsi="Palatino Linotype" w:cs="Arial"/>
          <w:lang w:val="es-ES_tradnl"/>
        </w:rPr>
        <w:t xml:space="preserve"> A</w:t>
      </w:r>
      <w:r w:rsidR="00BF7AD8">
        <w:rPr>
          <w:rFonts w:ascii="Palatino Linotype" w:hAnsi="Palatino Linotype" w:cs="Arial"/>
          <w:lang w:val="es-ES_tradnl"/>
        </w:rPr>
        <w:t xml:space="preserve"> través del SAIMEX. </w:t>
      </w:r>
    </w:p>
    <w:p w:rsidR="00457C93" w:rsidRDefault="00432514" w:rsidP="00457C93">
      <w:pPr>
        <w:spacing w:before="240" w:after="240"/>
        <w:ind w:right="1043"/>
        <w:contextualSpacing/>
        <w:jc w:val="both"/>
        <w:rPr>
          <w:rFonts w:ascii="Palatino Linotype" w:eastAsia="Calibri" w:hAnsi="Palatino Linotype" w:cs="Arial"/>
          <w:szCs w:val="22"/>
          <w:lang w:val="es-MX" w:eastAsia="en-US"/>
        </w:rPr>
      </w:pPr>
      <w:r>
        <w:rPr>
          <w:rFonts w:ascii="Palatino Linotype" w:eastAsia="Calibri" w:hAnsi="Palatino Linotype" w:cs="Arial"/>
          <w:szCs w:val="22"/>
          <w:lang w:val="es-MX" w:eastAsia="en-US"/>
        </w:rPr>
        <w:t xml:space="preserve"> </w:t>
      </w:r>
    </w:p>
    <w:p w:rsidR="00432514" w:rsidRDefault="0028091E" w:rsidP="00457C93">
      <w:pPr>
        <w:spacing w:before="240" w:after="240"/>
        <w:ind w:right="1043"/>
        <w:contextualSpacing/>
        <w:jc w:val="both"/>
        <w:rPr>
          <w:rFonts w:ascii="Palatino Linotype" w:eastAsia="Calibri" w:hAnsi="Palatino Linotype" w:cs="Arial"/>
          <w:szCs w:val="22"/>
          <w:lang w:val="es-MX" w:eastAsia="en-US"/>
        </w:rPr>
      </w:pPr>
      <w:r w:rsidRPr="0028091E">
        <w:rPr>
          <w:rFonts w:ascii="Palatino Linotype" w:eastAsia="Calibri" w:hAnsi="Palatino Linotype" w:cs="Arial"/>
          <w:b/>
          <w:szCs w:val="22"/>
          <w:lang w:val="es-MX" w:eastAsia="en-US"/>
        </w:rPr>
        <w:t>D</w:t>
      </w:r>
      <w:r w:rsidR="00432514" w:rsidRPr="0028091E">
        <w:rPr>
          <w:rFonts w:ascii="Palatino Linotype" w:eastAsia="Calibri" w:hAnsi="Palatino Linotype" w:cs="Arial"/>
          <w:b/>
          <w:szCs w:val="22"/>
          <w:lang w:val="es-MX" w:eastAsia="en-US"/>
        </w:rPr>
        <w:t>ocumentos anexos</w:t>
      </w:r>
      <w:r>
        <w:rPr>
          <w:rFonts w:ascii="Palatino Linotype" w:eastAsia="Calibri" w:hAnsi="Palatino Linotype" w:cs="Arial"/>
          <w:szCs w:val="22"/>
          <w:lang w:val="es-MX" w:eastAsia="en-US"/>
        </w:rPr>
        <w:t>: Ninguno.</w:t>
      </w:r>
    </w:p>
    <w:p w:rsidR="0028091E" w:rsidRDefault="0028091E" w:rsidP="00457C93">
      <w:pPr>
        <w:spacing w:before="240" w:after="240"/>
        <w:ind w:right="1043"/>
        <w:contextualSpacing/>
        <w:jc w:val="both"/>
        <w:rPr>
          <w:rFonts w:ascii="Palatino Linotype" w:eastAsia="Calibri" w:hAnsi="Palatino Linotype" w:cs="Arial"/>
          <w:szCs w:val="22"/>
          <w:lang w:val="es-MX" w:eastAsia="en-US"/>
        </w:rPr>
      </w:pPr>
    </w:p>
    <w:p w:rsidR="00C3458F" w:rsidRPr="00C3458F" w:rsidRDefault="00D733CB" w:rsidP="00C3458F">
      <w:pPr>
        <w:spacing w:before="240" w:after="240" w:line="360" w:lineRule="auto"/>
        <w:jc w:val="both"/>
        <w:rPr>
          <w:rFonts w:ascii="Palatino Linotype" w:hAnsi="Palatino Linotype" w:cs="Arial"/>
          <w:lang w:val="es-ES_tradnl"/>
        </w:rPr>
      </w:pPr>
      <w:r w:rsidRPr="00D73998">
        <w:rPr>
          <w:rFonts w:ascii="Palatino Linotype" w:hAnsi="Palatino Linotype" w:cs="Arial"/>
          <w:b/>
          <w:sz w:val="28"/>
          <w:szCs w:val="28"/>
        </w:rPr>
        <w:t xml:space="preserve">2. </w:t>
      </w:r>
      <w:r w:rsidR="00024C73" w:rsidRPr="00D73998">
        <w:rPr>
          <w:rFonts w:ascii="Palatino Linotype" w:hAnsi="Palatino Linotype" w:cs="Arial"/>
          <w:b/>
          <w:sz w:val="28"/>
          <w:szCs w:val="28"/>
        </w:rPr>
        <w:t>Respuesta.</w:t>
      </w:r>
      <w:r w:rsidR="00024C73" w:rsidRPr="00D73998">
        <w:rPr>
          <w:rFonts w:ascii="Palatino Linotype" w:hAnsi="Palatino Linotype" w:cs="Arial"/>
          <w:b/>
        </w:rPr>
        <w:t xml:space="preserve"> </w:t>
      </w:r>
      <w:r w:rsidR="00C3458F" w:rsidRPr="00C3458F">
        <w:rPr>
          <w:rFonts w:ascii="Palatino Linotype" w:hAnsi="Palatino Linotype" w:cs="Arial"/>
          <w:lang w:val="es-ES_tradnl"/>
        </w:rPr>
        <w:t xml:space="preserve">Del expediente electrónico se advierte que el </w:t>
      </w:r>
      <w:r w:rsidR="00C3458F" w:rsidRPr="00C3458F">
        <w:rPr>
          <w:rFonts w:ascii="Palatino Linotype" w:hAnsi="Palatino Linotype" w:cs="Arial"/>
          <w:b/>
          <w:lang w:val="es-ES_tradnl"/>
        </w:rPr>
        <w:t>SUJETO OBLIGADO</w:t>
      </w:r>
      <w:r w:rsidR="00C3458F" w:rsidRPr="00C3458F">
        <w:rPr>
          <w:rFonts w:ascii="Palatino Linotype" w:hAnsi="Palatino Linotype" w:cs="Arial"/>
          <w:lang w:val="es-ES_tradnl"/>
        </w:rPr>
        <w:t xml:space="preserve"> fue omiso en emitir respuesta a la solicitud de información pública, dentro del plazo de quince días otorgado por el artículo 163 de la Ley de Transparencia y Acceso a la Información Pública de la entidad, como se aprecia en la pantalla de seguimiento que a continuación se inserta: </w:t>
      </w:r>
    </w:p>
    <w:p w:rsidR="00172099" w:rsidRDefault="00172099" w:rsidP="00C3458F">
      <w:pPr>
        <w:spacing w:before="240" w:after="240" w:line="360" w:lineRule="auto"/>
        <w:jc w:val="center"/>
        <w:rPr>
          <w:noProof/>
          <w:lang w:val="es-MX" w:eastAsia="es-MX"/>
        </w:rPr>
      </w:pPr>
    </w:p>
    <w:p w:rsidR="00024C73" w:rsidRDefault="00172099" w:rsidP="00C3458F">
      <w:pPr>
        <w:spacing w:before="240" w:after="240" w:line="360" w:lineRule="auto"/>
        <w:jc w:val="center"/>
        <w:rPr>
          <w:rFonts w:ascii="Palatino Linotype" w:hAnsi="Palatino Linotype"/>
          <w:i/>
          <w:sz w:val="22"/>
          <w:szCs w:val="22"/>
        </w:rPr>
      </w:pPr>
      <w:r>
        <w:rPr>
          <w:noProof/>
          <w:lang w:val="es-MX" w:eastAsia="es-MX"/>
        </w:rPr>
        <w:drawing>
          <wp:inline distT="0" distB="0" distL="0" distR="0" wp14:anchorId="2AC42F7E" wp14:editId="4DA5EC98">
            <wp:extent cx="5530850" cy="27114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077" t="30487" r="26594" b="23872"/>
                    <a:stretch/>
                  </pic:blipFill>
                  <pic:spPr bwMode="auto">
                    <a:xfrm>
                      <a:off x="0" y="0"/>
                      <a:ext cx="5530850" cy="2711450"/>
                    </a:xfrm>
                    <a:prstGeom prst="rect">
                      <a:avLst/>
                    </a:prstGeom>
                    <a:ln>
                      <a:noFill/>
                    </a:ln>
                    <a:extLst>
                      <a:ext uri="{53640926-AAD7-44D8-BBD7-CCE9431645EC}">
                        <a14:shadowObscured xmlns:a14="http://schemas.microsoft.com/office/drawing/2010/main"/>
                      </a:ext>
                    </a:extLst>
                  </pic:spPr>
                </pic:pic>
              </a:graphicData>
            </a:graphic>
          </wp:inline>
        </w:drawing>
      </w:r>
    </w:p>
    <w:p w:rsidR="00024C73" w:rsidRPr="007F1CA3" w:rsidRDefault="00BE781D" w:rsidP="00780A2F">
      <w:pPr>
        <w:spacing w:before="240" w:after="240" w:line="360" w:lineRule="auto"/>
        <w:jc w:val="both"/>
        <w:rPr>
          <w:rFonts w:ascii="Palatino Linotype" w:eastAsia="Calibri" w:hAnsi="Palatino Linotype" w:cs="Arial"/>
          <w:b/>
          <w:sz w:val="28"/>
          <w:szCs w:val="28"/>
          <w:lang w:val="es-MX" w:eastAsia="en-US"/>
        </w:rPr>
      </w:pPr>
      <w:r>
        <w:rPr>
          <w:rFonts w:ascii="Palatino Linotype" w:hAnsi="Palatino Linotype" w:cs="Arial"/>
          <w:b/>
          <w:sz w:val="28"/>
          <w:szCs w:val="28"/>
        </w:rPr>
        <w:t xml:space="preserve">3. </w:t>
      </w:r>
      <w:r w:rsidR="00024C73" w:rsidRPr="007F1CA3">
        <w:rPr>
          <w:rFonts w:ascii="Palatino Linotype" w:hAnsi="Palatino Linotype" w:cs="Arial"/>
          <w:b/>
          <w:sz w:val="28"/>
          <w:szCs w:val="28"/>
        </w:rPr>
        <w:t>Integración y trámite del recurso de revisión.</w:t>
      </w:r>
      <w:r w:rsidR="00024C73" w:rsidRPr="007F1CA3">
        <w:rPr>
          <w:rFonts w:ascii="Palatino Linotype" w:hAnsi="Palatino Linotype" w:cs="Arial"/>
          <w:b/>
        </w:rPr>
        <w:t xml:space="preserve"> </w:t>
      </w:r>
      <w:r w:rsidR="00024C73" w:rsidRPr="007F1CA3">
        <w:rPr>
          <w:rFonts w:ascii="Palatino Linotype" w:hAnsi="Palatino Linotype" w:cs="Arial"/>
        </w:rPr>
        <w:t xml:space="preserve">Inconforme con la </w:t>
      </w:r>
      <w:r w:rsidR="00C3458F">
        <w:rPr>
          <w:rFonts w:ascii="Palatino Linotype" w:hAnsi="Palatino Linotype" w:cs="Arial"/>
        </w:rPr>
        <w:t xml:space="preserve">falta de </w:t>
      </w:r>
      <w:r w:rsidR="00024C73" w:rsidRPr="007F1CA3">
        <w:rPr>
          <w:rFonts w:ascii="Palatino Linotype" w:hAnsi="Palatino Linotype" w:cs="Arial"/>
        </w:rPr>
        <w:t xml:space="preserve">respuesta, el </w:t>
      </w:r>
      <w:r w:rsidR="00BF08FD">
        <w:rPr>
          <w:rFonts w:ascii="Palatino Linotype" w:hAnsi="Palatino Linotype" w:cs="Arial"/>
          <w:b/>
        </w:rPr>
        <w:t xml:space="preserve">veintiuno </w:t>
      </w:r>
      <w:r w:rsidR="001F7619">
        <w:rPr>
          <w:rFonts w:ascii="Palatino Linotype" w:hAnsi="Palatino Linotype" w:cs="Arial"/>
          <w:b/>
        </w:rPr>
        <w:t xml:space="preserve">de junio de </w:t>
      </w:r>
      <w:r w:rsidR="00A65D22">
        <w:rPr>
          <w:rFonts w:ascii="Palatino Linotype" w:hAnsi="Palatino Linotype" w:cs="Arial"/>
          <w:b/>
        </w:rPr>
        <w:t>dos mil dieci</w:t>
      </w:r>
      <w:r w:rsidR="00BF08FD">
        <w:rPr>
          <w:rFonts w:ascii="Palatino Linotype" w:hAnsi="Palatino Linotype" w:cs="Arial"/>
          <w:b/>
        </w:rPr>
        <w:t>ocho</w:t>
      </w:r>
      <w:r w:rsidR="00DC5881">
        <w:rPr>
          <w:rFonts w:ascii="Palatino Linotype" w:hAnsi="Palatino Linotype" w:cs="Arial"/>
        </w:rPr>
        <w:t xml:space="preserve">, la </w:t>
      </w:r>
      <w:r w:rsidR="00024C73" w:rsidRPr="007F1CA3">
        <w:rPr>
          <w:rFonts w:ascii="Palatino Linotype" w:hAnsi="Palatino Linotype" w:cs="Arial"/>
          <w:b/>
          <w:color w:val="000000"/>
        </w:rPr>
        <w:t>RECURRENTE</w:t>
      </w:r>
      <w:r w:rsidR="00024C73" w:rsidRPr="007F1CA3">
        <w:rPr>
          <w:rFonts w:ascii="Palatino Linotype" w:hAnsi="Palatino Linotype" w:cs="Arial"/>
          <w:color w:val="000000"/>
        </w:rPr>
        <w:t xml:space="preserve"> </w:t>
      </w:r>
      <w:r w:rsidR="00024C73" w:rsidRPr="007F1CA3">
        <w:rPr>
          <w:rFonts w:ascii="Palatino Linotype" w:hAnsi="Palatino Linotype" w:cs="Arial"/>
        </w:rPr>
        <w:t>interpuso el presente recurso de revisión</w:t>
      </w:r>
      <w:r w:rsidR="00024C73" w:rsidRPr="007F1CA3">
        <w:rPr>
          <w:rFonts w:ascii="Palatino Linotype" w:eastAsia="Calibri" w:hAnsi="Palatino Linotype" w:cs="Arial"/>
          <w:lang w:val="es-MX" w:eastAsia="en-US"/>
        </w:rPr>
        <w:t xml:space="preserve"> quien expresó las siguientes manifestaciones:</w:t>
      </w:r>
    </w:p>
    <w:p w:rsidR="00024C73" w:rsidRPr="00D733CB" w:rsidRDefault="00024C73" w:rsidP="00E76983">
      <w:pPr>
        <w:spacing w:before="240" w:after="240"/>
        <w:jc w:val="both"/>
        <w:rPr>
          <w:rFonts w:ascii="Palatino Linotype" w:hAnsi="Palatino Linotype" w:cs="Arial"/>
          <w:b/>
          <w:sz w:val="28"/>
          <w:szCs w:val="28"/>
        </w:rPr>
      </w:pPr>
      <w:r w:rsidRPr="007F1CA3">
        <w:rPr>
          <w:rFonts w:ascii="Palatino Linotype" w:hAnsi="Palatino Linotype" w:cs="Arial"/>
          <w:b/>
          <w:sz w:val="28"/>
          <w:szCs w:val="28"/>
        </w:rPr>
        <w:t>a) Acto impugnado:</w:t>
      </w:r>
      <w:r w:rsidRPr="00D733CB">
        <w:rPr>
          <w:rFonts w:ascii="Palatino Linotype" w:hAnsi="Palatino Linotype" w:cs="Arial"/>
          <w:b/>
          <w:sz w:val="28"/>
          <w:szCs w:val="28"/>
        </w:rPr>
        <w:t xml:space="preserve"> </w:t>
      </w:r>
    </w:p>
    <w:p w:rsidR="00024C73" w:rsidRPr="00154478" w:rsidRDefault="00024C73" w:rsidP="00024C73">
      <w:pPr>
        <w:ind w:left="993" w:right="900"/>
        <w:jc w:val="both"/>
        <w:rPr>
          <w:rFonts w:ascii="Palatino Linotype" w:hAnsi="Palatino Linotype"/>
          <w:sz w:val="22"/>
          <w:szCs w:val="22"/>
          <w:lang w:val="es-ES_tradnl"/>
        </w:rPr>
      </w:pPr>
      <w:r w:rsidRPr="00024C73">
        <w:rPr>
          <w:rFonts w:ascii="Palatino Linotype" w:hAnsi="Palatino Linotype"/>
          <w:i/>
          <w:sz w:val="22"/>
          <w:szCs w:val="22"/>
          <w:lang w:val="es-ES_tradnl"/>
        </w:rPr>
        <w:t>“</w:t>
      </w:r>
      <w:r w:rsidR="00C20E7A">
        <w:rPr>
          <w:rFonts w:ascii="Palatino Linotype" w:hAnsi="Palatino Linotype"/>
          <w:i/>
          <w:sz w:val="22"/>
          <w:szCs w:val="22"/>
          <w:lang w:val="es-ES_tradnl"/>
        </w:rPr>
        <w:t>l</w:t>
      </w:r>
      <w:r w:rsidR="00BF08FD" w:rsidRPr="00BF08FD">
        <w:rPr>
          <w:rFonts w:ascii="Palatino Linotype" w:hAnsi="Palatino Linotype"/>
          <w:i/>
          <w:sz w:val="22"/>
          <w:szCs w:val="22"/>
          <w:lang w:val="es-ES_tradnl"/>
        </w:rPr>
        <w:t>a falta de contestación a mi solicitud de información</w:t>
      </w:r>
      <w:proofErr w:type="gramStart"/>
      <w:r w:rsidR="00EB359B">
        <w:rPr>
          <w:rFonts w:ascii="Palatino Linotype" w:hAnsi="Palatino Linotype"/>
          <w:i/>
          <w:sz w:val="22"/>
          <w:szCs w:val="22"/>
          <w:lang w:val="es-ES_tradnl"/>
        </w:rPr>
        <w:t>”(</w:t>
      </w:r>
      <w:proofErr w:type="gramEnd"/>
      <w:r w:rsidR="00EB359B">
        <w:rPr>
          <w:rFonts w:ascii="Palatino Linotype" w:hAnsi="Palatino Linotype"/>
          <w:i/>
          <w:sz w:val="22"/>
          <w:szCs w:val="22"/>
          <w:lang w:val="es-ES_tradnl"/>
        </w:rPr>
        <w:t>sic)</w:t>
      </w:r>
    </w:p>
    <w:p w:rsidR="00024C73" w:rsidRDefault="00024C73" w:rsidP="00024C73">
      <w:pPr>
        <w:spacing w:before="240" w:after="240"/>
        <w:ind w:left="992" w:right="900"/>
        <w:contextualSpacing/>
        <w:jc w:val="both"/>
        <w:rPr>
          <w:rFonts w:ascii="Palatino Linotype" w:hAnsi="Palatino Linotype" w:cs="Arial"/>
        </w:rPr>
      </w:pPr>
    </w:p>
    <w:p w:rsidR="00024C73" w:rsidRPr="00D733CB" w:rsidRDefault="00024C73" w:rsidP="00024C73">
      <w:pPr>
        <w:widowControl w:val="0"/>
        <w:autoSpaceDE w:val="0"/>
        <w:autoSpaceDN w:val="0"/>
        <w:adjustRightInd w:val="0"/>
        <w:spacing w:before="240" w:after="240" w:line="360" w:lineRule="auto"/>
        <w:ind w:right="567"/>
        <w:jc w:val="both"/>
        <w:rPr>
          <w:rFonts w:ascii="Palatino Linotype" w:hAnsi="Palatino Linotype" w:cs="Arial"/>
          <w:b/>
          <w:sz w:val="28"/>
          <w:szCs w:val="28"/>
        </w:rPr>
      </w:pPr>
      <w:r>
        <w:rPr>
          <w:rFonts w:ascii="Palatino Linotype" w:hAnsi="Palatino Linotype" w:cs="Arial"/>
          <w:b/>
          <w:sz w:val="28"/>
          <w:szCs w:val="28"/>
        </w:rPr>
        <w:t xml:space="preserve">b) </w:t>
      </w:r>
      <w:r w:rsidRPr="00D733CB">
        <w:rPr>
          <w:rFonts w:ascii="Palatino Linotype" w:hAnsi="Palatino Linotype" w:cs="Arial"/>
          <w:b/>
          <w:sz w:val="28"/>
          <w:szCs w:val="28"/>
        </w:rPr>
        <w:t xml:space="preserve">Motivo de inconformidad: </w:t>
      </w:r>
    </w:p>
    <w:p w:rsidR="00F022F8" w:rsidRDefault="00F022F8" w:rsidP="00024C73">
      <w:pPr>
        <w:tabs>
          <w:tab w:val="left" w:pos="8080"/>
          <w:tab w:val="left" w:pos="8364"/>
        </w:tabs>
        <w:spacing w:before="240" w:after="240"/>
        <w:ind w:left="992" w:right="900"/>
        <w:contextualSpacing/>
        <w:jc w:val="both"/>
        <w:rPr>
          <w:rFonts w:ascii="Palatino Linotype" w:hAnsi="Palatino Linotype"/>
          <w:i/>
          <w:sz w:val="22"/>
          <w:szCs w:val="22"/>
          <w:lang w:val="es-ES_tradnl"/>
        </w:rPr>
      </w:pPr>
      <w:r w:rsidRPr="00F022F8">
        <w:rPr>
          <w:rFonts w:ascii="Palatino Linotype" w:hAnsi="Palatino Linotype"/>
          <w:i/>
          <w:sz w:val="22"/>
          <w:szCs w:val="22"/>
          <w:lang w:val="es-ES_tradnl"/>
        </w:rPr>
        <w:t>“</w:t>
      </w:r>
      <w:r w:rsidR="00BF08FD" w:rsidRPr="00BF08FD">
        <w:rPr>
          <w:rFonts w:ascii="Palatino Linotype" w:hAnsi="Palatino Linotype"/>
          <w:i/>
          <w:sz w:val="22"/>
          <w:szCs w:val="22"/>
          <w:lang w:val="es-ES_tradnl"/>
        </w:rPr>
        <w:t>no han dado respuesta a mi solicitud</w:t>
      </w:r>
      <w:r w:rsidRPr="00F022F8">
        <w:rPr>
          <w:rFonts w:ascii="Palatino Linotype" w:hAnsi="Palatino Linotype"/>
          <w:i/>
          <w:sz w:val="22"/>
          <w:szCs w:val="22"/>
          <w:lang w:val="es-ES_tradnl"/>
        </w:rPr>
        <w:t>”</w:t>
      </w:r>
      <w:r w:rsidR="007D7E8D">
        <w:rPr>
          <w:rFonts w:ascii="Palatino Linotype" w:hAnsi="Palatino Linotype"/>
          <w:i/>
          <w:sz w:val="22"/>
          <w:szCs w:val="22"/>
          <w:lang w:val="es-ES_tradnl"/>
        </w:rPr>
        <w:t xml:space="preserve"> </w:t>
      </w:r>
      <w:r w:rsidRPr="00F022F8">
        <w:rPr>
          <w:rFonts w:ascii="Palatino Linotype" w:hAnsi="Palatino Linotype"/>
          <w:i/>
          <w:sz w:val="22"/>
          <w:szCs w:val="22"/>
          <w:lang w:val="es-ES_tradnl"/>
        </w:rPr>
        <w:t>(sic)</w:t>
      </w:r>
    </w:p>
    <w:p w:rsidR="00F022F8" w:rsidRDefault="00F022F8" w:rsidP="00F022F8">
      <w:pPr>
        <w:tabs>
          <w:tab w:val="left" w:pos="8080"/>
          <w:tab w:val="left" w:pos="8364"/>
        </w:tabs>
        <w:spacing w:before="240" w:after="240"/>
        <w:ind w:right="900"/>
        <w:contextualSpacing/>
        <w:jc w:val="both"/>
        <w:rPr>
          <w:rFonts w:ascii="Palatino Linotype" w:hAnsi="Palatino Linotype"/>
          <w:i/>
          <w:sz w:val="22"/>
          <w:szCs w:val="22"/>
          <w:lang w:val="es-ES_tradnl"/>
        </w:rPr>
      </w:pPr>
    </w:p>
    <w:p w:rsidR="002C744C" w:rsidRDefault="00F022F8" w:rsidP="00B05DF9">
      <w:pPr>
        <w:spacing w:before="240" w:after="240" w:line="360" w:lineRule="auto"/>
        <w:jc w:val="both"/>
        <w:rPr>
          <w:rFonts w:ascii="Palatino Linotype" w:hAnsi="Palatino Linotype" w:cs="Arial"/>
        </w:rPr>
      </w:pPr>
      <w:r>
        <w:rPr>
          <w:rFonts w:ascii="Palatino Linotype" w:hAnsi="Palatino Linotype" w:cs="Arial"/>
          <w:b/>
          <w:sz w:val="28"/>
          <w:szCs w:val="28"/>
        </w:rPr>
        <w:t xml:space="preserve">Anexos. </w:t>
      </w:r>
      <w:r w:rsidR="00DC5881">
        <w:rPr>
          <w:rFonts w:ascii="Palatino Linotype" w:hAnsi="Palatino Linotype" w:cs="Arial"/>
        </w:rPr>
        <w:t>La</w:t>
      </w:r>
      <w:r>
        <w:rPr>
          <w:rFonts w:ascii="Palatino Linotype" w:hAnsi="Palatino Linotype" w:cs="Arial"/>
        </w:rPr>
        <w:t xml:space="preserve"> </w:t>
      </w:r>
      <w:r w:rsidR="00B05DF9">
        <w:rPr>
          <w:rFonts w:ascii="Palatino Linotype" w:hAnsi="Palatino Linotype" w:cs="Arial"/>
          <w:b/>
        </w:rPr>
        <w:t>RECURRENTE</w:t>
      </w:r>
      <w:r w:rsidR="00B05DF9">
        <w:rPr>
          <w:rFonts w:ascii="Palatino Linotype" w:hAnsi="Palatino Linotype" w:cs="Arial"/>
        </w:rPr>
        <w:t xml:space="preserve"> no </w:t>
      </w:r>
      <w:r w:rsidRPr="0034783C">
        <w:rPr>
          <w:rFonts w:ascii="Palatino Linotype" w:hAnsi="Palatino Linotype" w:cs="Arial"/>
        </w:rPr>
        <w:t>adjuntó</w:t>
      </w:r>
      <w:r w:rsidR="00DD4806">
        <w:rPr>
          <w:rFonts w:ascii="Palatino Linotype" w:hAnsi="Palatino Linotype" w:cs="Arial"/>
        </w:rPr>
        <w:t xml:space="preserve"> documento alguno. </w:t>
      </w:r>
      <w:r w:rsidR="00B05DF9">
        <w:rPr>
          <w:rFonts w:ascii="Palatino Linotype" w:hAnsi="Palatino Linotype" w:cs="Arial"/>
        </w:rPr>
        <w:t xml:space="preserve"> </w:t>
      </w:r>
    </w:p>
    <w:p w:rsidR="00281D9C" w:rsidRDefault="00024C73" w:rsidP="00281D9C">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b/>
          <w:sz w:val="28"/>
          <w:szCs w:val="28"/>
        </w:rPr>
        <w:t>4</w:t>
      </w:r>
      <w:r w:rsidR="00281D9C" w:rsidRPr="009F7D9F">
        <w:rPr>
          <w:rFonts w:ascii="Palatino Linotype" w:eastAsia="Calibri" w:hAnsi="Palatino Linotype" w:cs="Arial"/>
          <w:b/>
          <w:sz w:val="28"/>
          <w:szCs w:val="28"/>
        </w:rPr>
        <w:t xml:space="preserve">. </w:t>
      </w:r>
      <w:r w:rsidR="00281D9C">
        <w:rPr>
          <w:rFonts w:ascii="Palatino Linotype" w:eastAsia="Calibri" w:hAnsi="Palatino Linotype" w:cs="Arial"/>
          <w:b/>
          <w:sz w:val="28"/>
          <w:szCs w:val="28"/>
        </w:rPr>
        <w:t xml:space="preserve">Turno. </w:t>
      </w:r>
      <w:r w:rsidR="00281D9C" w:rsidRPr="009F7D9F">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w:t>
      </w:r>
      <w:r w:rsidR="00281D9C" w:rsidRPr="009F7D9F">
        <w:rPr>
          <w:rFonts w:ascii="Palatino Linotype" w:eastAsia="Calibri" w:hAnsi="Palatino Linotype" w:cs="Arial"/>
        </w:rPr>
        <w:lastRenderedPageBreak/>
        <w:t xml:space="preserve">revisión se turnó por el sistema electrónico del Instituto de Transparencia, Acceso a la Información Pública y Protección de Datos Personales del Estado de México y Municipios, </w:t>
      </w:r>
      <w:r w:rsidR="00281D9C" w:rsidRPr="009F7D9F">
        <w:rPr>
          <w:rFonts w:ascii="Palatino Linotype" w:hAnsi="Palatino Linotype" w:cs="Arial"/>
        </w:rPr>
        <w:t>a</w:t>
      </w:r>
      <w:r w:rsidR="00165ED9">
        <w:rPr>
          <w:rFonts w:ascii="Palatino Linotype" w:hAnsi="Palatino Linotype" w:cs="Arial"/>
        </w:rPr>
        <w:t xml:space="preserve"> </w:t>
      </w:r>
      <w:r w:rsidR="00281D9C" w:rsidRPr="009F7D9F">
        <w:rPr>
          <w:rFonts w:ascii="Palatino Linotype" w:hAnsi="Palatino Linotype" w:cs="Arial"/>
        </w:rPr>
        <w:t>l</w:t>
      </w:r>
      <w:r w:rsidR="00165ED9">
        <w:rPr>
          <w:rFonts w:ascii="Palatino Linotype" w:hAnsi="Palatino Linotype" w:cs="Arial"/>
        </w:rPr>
        <w:t>a</w:t>
      </w:r>
      <w:r w:rsidR="00281D9C" w:rsidRPr="009F7D9F">
        <w:rPr>
          <w:rFonts w:ascii="Palatino Linotype" w:eastAsia="Calibri" w:hAnsi="Palatino Linotype" w:cs="Arial"/>
        </w:rPr>
        <w:t xml:space="preserve"> Comisionad</w:t>
      </w:r>
      <w:r w:rsidR="00165ED9">
        <w:rPr>
          <w:rFonts w:ascii="Palatino Linotype" w:eastAsia="Calibri" w:hAnsi="Palatino Linotype" w:cs="Arial"/>
        </w:rPr>
        <w:t>a</w:t>
      </w:r>
      <w:r w:rsidR="00281D9C" w:rsidRPr="009F7D9F">
        <w:rPr>
          <w:rFonts w:ascii="Palatino Linotype" w:eastAsia="Calibri" w:hAnsi="Palatino Linotype" w:cs="Arial"/>
        </w:rPr>
        <w:t xml:space="preserve"> </w:t>
      </w:r>
      <w:r w:rsidR="00165ED9">
        <w:rPr>
          <w:rFonts w:ascii="Palatino Linotype" w:eastAsia="Calibri" w:hAnsi="Palatino Linotype" w:cs="Arial"/>
          <w:b/>
        </w:rPr>
        <w:t>Zulema Martínez Sánchez</w:t>
      </w:r>
      <w:r w:rsidR="00165ED9" w:rsidRPr="00EF6C6D">
        <w:rPr>
          <w:rFonts w:ascii="Palatino Linotype" w:eastAsia="Calibri" w:hAnsi="Palatino Linotype" w:cs="Arial"/>
          <w:b/>
        </w:rPr>
        <w:t>,</w:t>
      </w:r>
      <w:r w:rsidR="00165ED9" w:rsidRPr="00EF6C6D">
        <w:rPr>
          <w:rFonts w:ascii="Palatino Linotype" w:eastAsia="Calibri" w:hAnsi="Palatino Linotype" w:cs="Arial"/>
        </w:rPr>
        <w:t xml:space="preserve"> no obstante,  </w:t>
      </w:r>
      <w:r w:rsidR="00EF6C6D" w:rsidRPr="00EF6C6D">
        <w:rPr>
          <w:rFonts w:ascii="Palatino Linotype" w:eastAsia="Calibri" w:hAnsi="Palatino Linotype" w:cs="Arial"/>
        </w:rPr>
        <w:t xml:space="preserve">por acuerdo del Pleno de este Órgano Garante determinado en la Vigésima Sesión Ordinaria del día once de agosto de dos mil dieciocho, el presente recurso de revisión </w:t>
      </w:r>
      <w:r w:rsidR="00165ED9" w:rsidRPr="00EF6C6D">
        <w:rPr>
          <w:rFonts w:ascii="Palatino Linotype" w:eastAsia="Calibri" w:hAnsi="Palatino Linotype" w:cs="Arial"/>
        </w:rPr>
        <w:t xml:space="preserve">fue </w:t>
      </w:r>
      <w:proofErr w:type="spellStart"/>
      <w:r w:rsidR="00165ED9" w:rsidRPr="00EF6C6D">
        <w:rPr>
          <w:rFonts w:ascii="Palatino Linotype" w:eastAsia="Calibri" w:hAnsi="Palatino Linotype" w:cs="Arial"/>
        </w:rPr>
        <w:t>returnado</w:t>
      </w:r>
      <w:proofErr w:type="spellEnd"/>
      <w:r w:rsidR="00165ED9" w:rsidRPr="00EF6C6D">
        <w:rPr>
          <w:rFonts w:ascii="Palatino Linotype" w:eastAsia="Calibri" w:hAnsi="Palatino Linotype" w:cs="Arial"/>
        </w:rPr>
        <w:t xml:space="preserve"> al Comisionado J</w:t>
      </w:r>
      <w:r w:rsidR="00281D9C" w:rsidRPr="00EF6C6D">
        <w:rPr>
          <w:rFonts w:ascii="Palatino Linotype" w:eastAsia="Calibri" w:hAnsi="Palatino Linotype" w:cs="Arial"/>
          <w:b/>
        </w:rPr>
        <w:t>avier Martínez Cruz</w:t>
      </w:r>
      <w:r w:rsidR="00281D9C" w:rsidRPr="00EF6C6D">
        <w:rPr>
          <w:rFonts w:ascii="Palatino Linotype" w:hAnsi="Palatino Linotype" w:cs="Arial"/>
        </w:rPr>
        <w:t xml:space="preserve"> para su análisis, estudio, elaboración del proyecto y </w:t>
      </w:r>
      <w:r w:rsidR="00281D9C" w:rsidRPr="00EF6C6D">
        <w:rPr>
          <w:rFonts w:ascii="Palatino Linotype" w:eastAsia="Calibri" w:hAnsi="Palatino Linotype" w:cs="Arial"/>
        </w:rPr>
        <w:t>presentación ante el Pleno de este Instituto.</w:t>
      </w:r>
    </w:p>
    <w:p w:rsidR="00240223" w:rsidRPr="00240223" w:rsidRDefault="00240223" w:rsidP="00A117A2">
      <w:pPr>
        <w:widowControl w:val="0"/>
        <w:autoSpaceDE w:val="0"/>
        <w:autoSpaceDN w:val="0"/>
        <w:adjustRightInd w:val="0"/>
        <w:spacing w:line="360" w:lineRule="auto"/>
        <w:jc w:val="both"/>
        <w:rPr>
          <w:rFonts w:ascii="Palatino Linotype" w:hAnsi="Palatino Linotype" w:cs="Arial"/>
          <w:b/>
          <w:sz w:val="16"/>
          <w:szCs w:val="16"/>
        </w:rPr>
      </w:pPr>
    </w:p>
    <w:p w:rsidR="00A117A2" w:rsidRDefault="00024C73" w:rsidP="00A117A2">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5</w:t>
      </w:r>
      <w:r w:rsidR="00A117A2" w:rsidRPr="00C27EBD">
        <w:rPr>
          <w:rFonts w:ascii="Palatino Linotype" w:hAnsi="Palatino Linotype" w:cs="Arial"/>
          <w:b/>
          <w:sz w:val="28"/>
          <w:szCs w:val="28"/>
        </w:rPr>
        <w:t>.</w:t>
      </w:r>
      <w:r w:rsidR="00A117A2">
        <w:rPr>
          <w:rFonts w:ascii="Palatino Linotype" w:hAnsi="Palatino Linotype" w:cs="Arial"/>
          <w:b/>
          <w:i/>
          <w:sz w:val="28"/>
          <w:szCs w:val="28"/>
        </w:rPr>
        <w:t xml:space="preserve"> </w:t>
      </w:r>
      <w:r w:rsidR="00A117A2" w:rsidRPr="00C27EBD">
        <w:rPr>
          <w:rFonts w:ascii="Palatino Linotype" w:hAnsi="Palatino Linotype" w:cs="Arial"/>
          <w:b/>
          <w:sz w:val="28"/>
          <w:szCs w:val="28"/>
        </w:rPr>
        <w:t>Admisión</w:t>
      </w:r>
      <w:r w:rsidR="00A117A2">
        <w:rPr>
          <w:rFonts w:ascii="Palatino Linotype" w:hAnsi="Palatino Linotype" w:cs="Arial"/>
          <w:b/>
          <w:sz w:val="28"/>
          <w:szCs w:val="28"/>
        </w:rPr>
        <w:t xml:space="preserve"> del Recurso.</w:t>
      </w:r>
      <w:r w:rsidR="00A117A2" w:rsidRPr="00C27EBD">
        <w:rPr>
          <w:rFonts w:ascii="Palatino Linotype" w:hAnsi="Palatino Linotype" w:cs="Arial"/>
          <w:sz w:val="28"/>
          <w:szCs w:val="28"/>
        </w:rPr>
        <w:t xml:space="preserve"> </w:t>
      </w:r>
      <w:r w:rsidR="00A117A2">
        <w:rPr>
          <w:rFonts w:ascii="Palatino Linotype" w:hAnsi="Palatino Linotype" w:cs="Arial"/>
        </w:rPr>
        <w:t>E</w:t>
      </w:r>
      <w:r w:rsidR="00A117A2" w:rsidRPr="00C27EBD">
        <w:rPr>
          <w:rFonts w:ascii="Palatino Linotype" w:hAnsi="Palatino Linotype" w:cs="Arial"/>
        </w:rPr>
        <w:t xml:space="preserve">l día </w:t>
      </w:r>
      <w:r w:rsidR="004270BC">
        <w:rPr>
          <w:rFonts w:ascii="Palatino Linotype" w:hAnsi="Palatino Linotype" w:cs="Arial"/>
          <w:b/>
        </w:rPr>
        <w:t>veintisiete</w:t>
      </w:r>
      <w:r w:rsidR="0023584B">
        <w:rPr>
          <w:rFonts w:ascii="Palatino Linotype" w:hAnsi="Palatino Linotype" w:cs="Arial"/>
          <w:b/>
        </w:rPr>
        <w:t xml:space="preserve"> de </w:t>
      </w:r>
      <w:r w:rsidR="00A82C17">
        <w:rPr>
          <w:rFonts w:ascii="Palatino Linotype" w:hAnsi="Palatino Linotype" w:cs="Arial"/>
          <w:b/>
        </w:rPr>
        <w:t xml:space="preserve">junio </w:t>
      </w:r>
      <w:r w:rsidR="00A76C19">
        <w:rPr>
          <w:rFonts w:ascii="Palatino Linotype" w:hAnsi="Palatino Linotype" w:cs="Arial"/>
          <w:b/>
        </w:rPr>
        <w:t>de dos mil dieci</w:t>
      </w:r>
      <w:r w:rsidR="00244899">
        <w:rPr>
          <w:rFonts w:ascii="Palatino Linotype" w:hAnsi="Palatino Linotype" w:cs="Arial"/>
          <w:b/>
        </w:rPr>
        <w:t xml:space="preserve">ocho </w:t>
      </w:r>
      <w:r w:rsidR="00A117A2" w:rsidRPr="009270A3">
        <w:rPr>
          <w:rFonts w:ascii="Palatino Linotype" w:hAnsi="Palatino Linotype" w:cs="Arial"/>
        </w:rPr>
        <w:t>se admitió a trámite el presente recurso de revisión a efecto de integrar el expediente respectivo; fue puesto a disposición de las partes por siete días hábiles</w:t>
      </w:r>
      <w:r w:rsidR="001D1E03">
        <w:rPr>
          <w:rFonts w:ascii="Palatino Linotype" w:hAnsi="Palatino Linotype" w:cs="Arial"/>
        </w:rPr>
        <w:t xml:space="preserve"> para que ofrecieran pruebas y </w:t>
      </w:r>
      <w:r w:rsidR="00A117A2" w:rsidRPr="009270A3">
        <w:rPr>
          <w:rFonts w:ascii="Palatino Linotype" w:hAnsi="Palatino Linotype" w:cs="Arial"/>
        </w:rPr>
        <w:t xml:space="preserve">manifestaran lo que a su derecho convenga, plazo que transcurrió del </w:t>
      </w:r>
      <w:r w:rsidR="00A117A2" w:rsidRPr="00C321FA">
        <w:rPr>
          <w:rFonts w:ascii="Palatino Linotype" w:hAnsi="Palatino Linotype" w:cs="Arial"/>
        </w:rPr>
        <w:t xml:space="preserve">día </w:t>
      </w:r>
      <w:r w:rsidR="00A82C17">
        <w:rPr>
          <w:rFonts w:ascii="Palatino Linotype" w:hAnsi="Palatino Linotype" w:cs="Arial"/>
        </w:rPr>
        <w:t>veint</w:t>
      </w:r>
      <w:r w:rsidR="00414618">
        <w:rPr>
          <w:rFonts w:ascii="Palatino Linotype" w:hAnsi="Palatino Linotype" w:cs="Arial"/>
        </w:rPr>
        <w:t xml:space="preserve">iocho </w:t>
      </w:r>
      <w:r w:rsidR="00CD097B">
        <w:rPr>
          <w:rFonts w:ascii="Palatino Linotype" w:hAnsi="Palatino Linotype" w:cs="Arial"/>
        </w:rPr>
        <w:t>de junio al seis de julio del año en curso</w:t>
      </w:r>
      <w:r w:rsidR="0023584B">
        <w:rPr>
          <w:rFonts w:ascii="Palatino Linotype" w:hAnsi="Palatino Linotype" w:cs="Arial"/>
        </w:rPr>
        <w:t>, sin</w:t>
      </w:r>
      <w:r w:rsidR="003949BC" w:rsidRPr="00C321FA">
        <w:rPr>
          <w:rFonts w:ascii="Palatino Linotype" w:hAnsi="Palatino Linotype" w:cs="Arial"/>
        </w:rPr>
        <w:t xml:space="preserve"> contabilizar </w:t>
      </w:r>
      <w:r w:rsidR="00C3458F">
        <w:rPr>
          <w:rFonts w:ascii="Palatino Linotype" w:hAnsi="Palatino Linotype" w:cs="Arial"/>
        </w:rPr>
        <w:t xml:space="preserve">los días </w:t>
      </w:r>
      <w:r w:rsidR="00CD097B">
        <w:rPr>
          <w:rFonts w:ascii="Palatino Linotype" w:hAnsi="Palatino Linotype" w:cs="Arial"/>
        </w:rPr>
        <w:t>treinta de junio y uno de julio de dos mil diec</w:t>
      </w:r>
      <w:r w:rsidR="00A82C17">
        <w:rPr>
          <w:rFonts w:ascii="Palatino Linotype" w:hAnsi="Palatino Linotype" w:cs="Arial"/>
        </w:rPr>
        <w:t xml:space="preserve">iocho </w:t>
      </w:r>
      <w:r w:rsidR="00C321FA" w:rsidRPr="00C321FA">
        <w:rPr>
          <w:rFonts w:ascii="Palatino Linotype" w:hAnsi="Palatino Linotype" w:cs="Arial"/>
        </w:rPr>
        <w:t xml:space="preserve">por </w:t>
      </w:r>
      <w:r w:rsidR="003949BC" w:rsidRPr="00C321FA">
        <w:rPr>
          <w:rFonts w:ascii="Palatino Linotype" w:hAnsi="Palatino Linotype" w:cs="Arial"/>
        </w:rPr>
        <w:t>corresponder a los días sábado</w:t>
      </w:r>
      <w:r w:rsidR="00C321FA" w:rsidRPr="00C321FA">
        <w:rPr>
          <w:rFonts w:ascii="Palatino Linotype" w:hAnsi="Palatino Linotype" w:cs="Arial"/>
        </w:rPr>
        <w:t>s</w:t>
      </w:r>
      <w:r w:rsidR="003949BC" w:rsidRPr="00C321FA">
        <w:rPr>
          <w:rFonts w:ascii="Palatino Linotype" w:hAnsi="Palatino Linotype" w:cs="Arial"/>
        </w:rPr>
        <w:t xml:space="preserve"> y domingo</w:t>
      </w:r>
      <w:r w:rsidR="00C321FA" w:rsidRPr="00C321FA">
        <w:rPr>
          <w:rFonts w:ascii="Palatino Linotype" w:hAnsi="Palatino Linotype" w:cs="Arial"/>
        </w:rPr>
        <w:t>s</w:t>
      </w:r>
      <w:r w:rsidR="0023584B">
        <w:rPr>
          <w:rFonts w:ascii="Palatino Linotype" w:hAnsi="Palatino Linotype" w:cs="Arial"/>
        </w:rPr>
        <w:t xml:space="preserve">, conforme al calendario oficial aprobado por el Pleno de este Instituto.  </w:t>
      </w:r>
      <w:r w:rsidR="00D738DC">
        <w:rPr>
          <w:rFonts w:ascii="Palatino Linotype" w:hAnsi="Palatino Linotype" w:cs="Arial"/>
        </w:rPr>
        <w:t xml:space="preserve"> </w:t>
      </w:r>
      <w:r w:rsidR="003949BC">
        <w:rPr>
          <w:rFonts w:ascii="Palatino Linotype" w:hAnsi="Palatino Linotype" w:cs="Arial"/>
        </w:rPr>
        <w:t xml:space="preserve"> </w:t>
      </w:r>
    </w:p>
    <w:p w:rsidR="007623AB" w:rsidRDefault="003331C4" w:rsidP="00187CBD">
      <w:pPr>
        <w:widowControl w:val="0"/>
        <w:tabs>
          <w:tab w:val="left" w:pos="8378"/>
        </w:tabs>
        <w:autoSpaceDE w:val="0"/>
        <w:autoSpaceDN w:val="0"/>
        <w:adjustRightInd w:val="0"/>
        <w:jc w:val="both"/>
        <w:rPr>
          <w:rFonts w:ascii="Palatino Linotype" w:hAnsi="Palatino Linotype" w:cs="Arial"/>
        </w:rPr>
      </w:pPr>
      <w:r>
        <w:rPr>
          <w:rFonts w:ascii="Palatino Linotype" w:hAnsi="Palatino Linotype" w:cs="Arial"/>
        </w:rPr>
        <w:tab/>
      </w:r>
    </w:p>
    <w:p w:rsidR="005B69B0" w:rsidRDefault="00743726" w:rsidP="00947199">
      <w:pPr>
        <w:widowControl w:val="0"/>
        <w:autoSpaceDE w:val="0"/>
        <w:autoSpaceDN w:val="0"/>
        <w:adjustRightInd w:val="0"/>
        <w:spacing w:line="360" w:lineRule="auto"/>
        <w:jc w:val="both"/>
        <w:rPr>
          <w:rFonts w:ascii="Palatino Linotype" w:hAnsi="Palatino Linotype" w:cs="Arial"/>
        </w:rPr>
      </w:pPr>
      <w:r w:rsidRPr="00696EA9">
        <w:rPr>
          <w:rFonts w:ascii="Palatino Linotype" w:hAnsi="Palatino Linotype" w:cs="Arial"/>
          <w:b/>
          <w:sz w:val="28"/>
          <w:szCs w:val="28"/>
        </w:rPr>
        <w:t>6</w:t>
      </w:r>
      <w:r w:rsidR="009C2DFF" w:rsidRPr="00696EA9">
        <w:rPr>
          <w:rFonts w:ascii="Palatino Linotype" w:hAnsi="Palatino Linotype" w:cs="Arial"/>
          <w:b/>
          <w:sz w:val="28"/>
          <w:szCs w:val="28"/>
        </w:rPr>
        <w:t>.</w:t>
      </w:r>
      <w:r w:rsidR="00540102" w:rsidRPr="00696EA9">
        <w:rPr>
          <w:rFonts w:ascii="Palatino Linotype" w:hAnsi="Palatino Linotype" w:cs="Arial"/>
          <w:b/>
          <w:sz w:val="28"/>
          <w:szCs w:val="28"/>
        </w:rPr>
        <w:t xml:space="preserve"> </w:t>
      </w:r>
      <w:r w:rsidR="005B69B0" w:rsidRPr="00F374E1">
        <w:rPr>
          <w:rFonts w:ascii="Palatino Linotype" w:eastAsia="Calibri" w:hAnsi="Palatino Linotype" w:cs="Arial"/>
          <w:b/>
          <w:sz w:val="28"/>
          <w:szCs w:val="28"/>
        </w:rPr>
        <w:t>Informe justifica</w:t>
      </w:r>
      <w:r w:rsidR="005B69B0">
        <w:rPr>
          <w:rFonts w:ascii="Palatino Linotype" w:eastAsia="Calibri" w:hAnsi="Palatino Linotype" w:cs="Arial"/>
          <w:b/>
          <w:sz w:val="28"/>
          <w:szCs w:val="28"/>
        </w:rPr>
        <w:t>do</w:t>
      </w:r>
      <w:r w:rsidR="005B69B0" w:rsidRPr="00F374E1">
        <w:rPr>
          <w:rFonts w:ascii="Palatino Linotype" w:eastAsia="Calibri" w:hAnsi="Palatino Linotype" w:cs="Arial"/>
          <w:b/>
        </w:rPr>
        <w:t>.</w:t>
      </w:r>
      <w:r w:rsidR="005B69B0" w:rsidRPr="00F374E1">
        <w:rPr>
          <w:rFonts w:ascii="Palatino Linotype" w:eastAsia="Calibri" w:hAnsi="Palatino Linotype" w:cs="Arial"/>
        </w:rPr>
        <w:t xml:space="preserve"> </w:t>
      </w:r>
      <w:r w:rsidR="005B69B0" w:rsidRPr="00A95CA2">
        <w:rPr>
          <w:rFonts w:ascii="Palatino Linotype" w:eastAsia="Calibri" w:hAnsi="Palatino Linotype" w:cs="Arial"/>
        </w:rPr>
        <w:t xml:space="preserve">De constancias del expediente electrónico del SAIMEX, se observa que el </w:t>
      </w:r>
      <w:r w:rsidR="005B69B0" w:rsidRPr="00A95CA2">
        <w:rPr>
          <w:rFonts w:ascii="Palatino Linotype" w:eastAsia="Calibri" w:hAnsi="Palatino Linotype" w:cs="Arial"/>
          <w:b/>
        </w:rPr>
        <w:t>SUJETO OBLIGADO</w:t>
      </w:r>
      <w:r w:rsidR="005B69B0" w:rsidRPr="00A95CA2">
        <w:rPr>
          <w:rFonts w:ascii="Palatino Linotype" w:eastAsia="Calibri" w:hAnsi="Palatino Linotype" w:cs="Arial"/>
        </w:rPr>
        <w:t xml:space="preserve"> fue omiso en rendir su informe justificado dentro del plazo de siete días otorgado por el artículo 185, fracción II de la Ley de Transparencia y Acceso a la Información Pública del Estado de México y Municipios, como se aprecia en la imagen siguiente:  </w:t>
      </w:r>
      <w:r w:rsidR="001D18AF">
        <w:rPr>
          <w:rFonts w:ascii="Palatino Linotype" w:hAnsi="Palatino Linotype" w:cs="Arial"/>
        </w:rPr>
        <w:t xml:space="preserve"> </w:t>
      </w:r>
      <w:r w:rsidR="00CE2C0A" w:rsidRPr="00696EA9">
        <w:rPr>
          <w:rFonts w:ascii="Palatino Linotype" w:hAnsi="Palatino Linotype" w:cs="Arial"/>
        </w:rPr>
        <w:t xml:space="preserve"> </w:t>
      </w:r>
    </w:p>
    <w:p w:rsidR="00947199" w:rsidRDefault="00947199" w:rsidP="00947199">
      <w:pPr>
        <w:widowControl w:val="0"/>
        <w:autoSpaceDE w:val="0"/>
        <w:autoSpaceDN w:val="0"/>
        <w:adjustRightInd w:val="0"/>
        <w:spacing w:line="360" w:lineRule="auto"/>
        <w:jc w:val="both"/>
        <w:rPr>
          <w:noProof/>
          <w:lang w:val="es-MX" w:eastAsia="es-MX"/>
        </w:rPr>
      </w:pPr>
      <w: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rsidR="001D18AF" w:rsidRDefault="005B69B0" w:rsidP="005B69B0">
      <w:pPr>
        <w:widowControl w:val="0"/>
        <w:autoSpaceDE w:val="0"/>
        <w:autoSpaceDN w:val="0"/>
        <w:adjustRightInd w:val="0"/>
        <w:ind w:left="851" w:right="900"/>
        <w:jc w:val="center"/>
        <w:rPr>
          <w:rFonts w:ascii="Palatino Linotype" w:hAnsi="Palatino Linotype" w:cs="Arial"/>
          <w:b/>
          <w:i/>
          <w:sz w:val="22"/>
          <w:szCs w:val="22"/>
        </w:rPr>
      </w:pPr>
      <w:r>
        <w:rPr>
          <w:noProof/>
          <w:lang w:val="es-MX" w:eastAsia="es-MX"/>
        </w:rPr>
        <w:lastRenderedPageBreak/>
        <w:drawing>
          <wp:inline distT="0" distB="0" distL="0" distR="0" wp14:anchorId="43E3151C" wp14:editId="31094D40">
            <wp:extent cx="5118100" cy="2530027"/>
            <wp:effectExtent l="19050" t="19050" r="25400" b="2286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255" t="30863" r="14651" b="22546"/>
                    <a:stretch/>
                  </pic:blipFill>
                  <pic:spPr bwMode="auto">
                    <a:xfrm>
                      <a:off x="0" y="0"/>
                      <a:ext cx="5157862" cy="2549682"/>
                    </a:xfrm>
                    <a:prstGeom prst="rect">
                      <a:avLst/>
                    </a:prstGeom>
                    <a:ln>
                      <a:solidFill>
                        <a:srgbClr val="00B050"/>
                      </a:solidFill>
                    </a:ln>
                    <a:extLst>
                      <a:ext uri="{53640926-AAD7-44D8-BBD7-CCE9431645EC}">
                        <a14:shadowObscured xmlns:a14="http://schemas.microsoft.com/office/drawing/2010/main"/>
                      </a:ext>
                    </a:extLst>
                  </pic:spPr>
                </pic:pic>
              </a:graphicData>
            </a:graphic>
          </wp:inline>
        </w:drawing>
      </w:r>
    </w:p>
    <w:p w:rsidR="00C7577D" w:rsidRDefault="00C7577D" w:rsidP="001D18AF">
      <w:pPr>
        <w:widowControl w:val="0"/>
        <w:autoSpaceDE w:val="0"/>
        <w:autoSpaceDN w:val="0"/>
        <w:adjustRightInd w:val="0"/>
        <w:ind w:left="851" w:right="900"/>
        <w:jc w:val="both"/>
        <w:rPr>
          <w:rFonts w:ascii="Palatino Linotype" w:hAnsi="Palatino Linotype" w:cs="Arial"/>
          <w:b/>
          <w:i/>
          <w:sz w:val="22"/>
          <w:szCs w:val="22"/>
        </w:rPr>
      </w:pPr>
    </w:p>
    <w:p w:rsidR="00E92B34" w:rsidRDefault="00100A45" w:rsidP="00E92B34">
      <w:pPr>
        <w:widowControl w:val="0"/>
        <w:autoSpaceDE w:val="0"/>
        <w:autoSpaceDN w:val="0"/>
        <w:adjustRightInd w:val="0"/>
        <w:spacing w:line="360" w:lineRule="auto"/>
        <w:jc w:val="both"/>
        <w:rPr>
          <w:rFonts w:ascii="Palatino Linotype" w:hAnsi="Palatino Linotype" w:cs="Arial"/>
          <w:b/>
          <w:sz w:val="28"/>
          <w:szCs w:val="28"/>
        </w:rPr>
      </w:pPr>
      <w:r>
        <w:rPr>
          <w:rFonts w:ascii="Palatino Linotype" w:hAnsi="Palatino Linotype" w:cs="Arial"/>
          <w:b/>
          <w:sz w:val="28"/>
          <w:szCs w:val="28"/>
        </w:rPr>
        <w:t>7</w:t>
      </w:r>
      <w:r w:rsidR="0067590E">
        <w:rPr>
          <w:rFonts w:ascii="Palatino Linotype" w:hAnsi="Palatino Linotype" w:cs="Arial"/>
          <w:b/>
          <w:sz w:val="28"/>
          <w:szCs w:val="28"/>
        </w:rPr>
        <w:t xml:space="preserve">. </w:t>
      </w:r>
      <w:r w:rsidR="00E92B34" w:rsidRPr="00CE2C0A">
        <w:rPr>
          <w:rFonts w:ascii="Palatino Linotype" w:hAnsi="Palatino Linotype" w:cs="Arial"/>
          <w:b/>
          <w:sz w:val="28"/>
          <w:szCs w:val="28"/>
        </w:rPr>
        <w:t>Cierre de Instrucción.</w:t>
      </w:r>
      <w:r w:rsidR="00E92B34" w:rsidRPr="00CE2C0A">
        <w:rPr>
          <w:rFonts w:ascii="Palatino Linotype" w:hAnsi="Palatino Linotype" w:cs="Arial"/>
        </w:rPr>
        <w:t xml:space="preserve"> </w:t>
      </w:r>
      <w:r w:rsidR="00851008" w:rsidRPr="00CE2C0A">
        <w:rPr>
          <w:rFonts w:ascii="Palatino Linotype" w:hAnsi="Palatino Linotype" w:cs="Arial"/>
        </w:rPr>
        <w:t xml:space="preserve">En </w:t>
      </w:r>
      <w:r w:rsidR="006E32CE" w:rsidRPr="00CE2C0A">
        <w:rPr>
          <w:rFonts w:ascii="Palatino Linotype" w:hAnsi="Palatino Linotype" w:cs="Arial"/>
        </w:rPr>
        <w:t xml:space="preserve">fecha </w:t>
      </w:r>
      <w:r>
        <w:rPr>
          <w:rFonts w:ascii="Palatino Linotype" w:hAnsi="Palatino Linotype" w:cs="Arial"/>
          <w:b/>
        </w:rPr>
        <w:t xml:space="preserve">nueve de julio </w:t>
      </w:r>
      <w:r w:rsidR="002A0404" w:rsidRPr="00AB6A7D">
        <w:rPr>
          <w:rFonts w:ascii="Palatino Linotype" w:hAnsi="Palatino Linotype" w:cs="Arial"/>
          <w:b/>
        </w:rPr>
        <w:t xml:space="preserve">de </w:t>
      </w:r>
      <w:r w:rsidR="00223EFD" w:rsidRPr="00AB6A7D">
        <w:rPr>
          <w:rFonts w:ascii="Palatino Linotype" w:hAnsi="Palatino Linotype" w:cs="Arial"/>
          <w:b/>
        </w:rPr>
        <w:t>dos mil dieci</w:t>
      </w:r>
      <w:r w:rsidR="003D726F">
        <w:rPr>
          <w:rFonts w:ascii="Palatino Linotype" w:hAnsi="Palatino Linotype" w:cs="Arial"/>
          <w:b/>
        </w:rPr>
        <w:t>ocho</w:t>
      </w:r>
      <w:r w:rsidR="00743726" w:rsidRPr="00CE2C0A">
        <w:rPr>
          <w:rFonts w:ascii="Palatino Linotype" w:hAnsi="Palatino Linotype" w:cs="Arial"/>
        </w:rPr>
        <w:t xml:space="preserve"> y toda vez que ninguna de las partes </w:t>
      </w:r>
      <w:r w:rsidR="00AB6A7D">
        <w:rPr>
          <w:rFonts w:ascii="Palatino Linotype" w:hAnsi="Palatino Linotype" w:cs="Arial"/>
        </w:rPr>
        <w:t xml:space="preserve">agregó </w:t>
      </w:r>
      <w:r w:rsidR="00CE2C0A" w:rsidRPr="00CE2C0A">
        <w:rPr>
          <w:rFonts w:ascii="Palatino Linotype" w:hAnsi="Palatino Linotype" w:cs="Arial"/>
        </w:rPr>
        <w:t xml:space="preserve">mayores </w:t>
      </w:r>
      <w:r w:rsidR="00743726" w:rsidRPr="00CE2C0A">
        <w:rPr>
          <w:rFonts w:ascii="Palatino Linotype" w:hAnsi="Palatino Linotype" w:cs="Arial"/>
        </w:rPr>
        <w:t>manifestaciones que a su respectivo derecho conv</w:t>
      </w:r>
      <w:r w:rsidR="00AB6A7D">
        <w:rPr>
          <w:rFonts w:ascii="Palatino Linotype" w:hAnsi="Palatino Linotype" w:cs="Arial"/>
        </w:rPr>
        <w:t>inieran</w:t>
      </w:r>
      <w:r w:rsidR="00743726" w:rsidRPr="00CE2C0A">
        <w:rPr>
          <w:rFonts w:ascii="Palatino Linotype" w:hAnsi="Palatino Linotype" w:cs="Arial"/>
        </w:rPr>
        <w:t>,</w:t>
      </w:r>
      <w:r w:rsidR="002814E2" w:rsidRPr="00CE2C0A">
        <w:rPr>
          <w:rFonts w:ascii="Palatino Linotype" w:hAnsi="Palatino Linotype" w:cs="Arial"/>
        </w:rPr>
        <w:t xml:space="preserve"> </w:t>
      </w:r>
      <w:r w:rsidR="00E92B34" w:rsidRPr="00CE2C0A">
        <w:rPr>
          <w:rFonts w:ascii="Palatino Linotype" w:hAnsi="Palatino Linotype" w:cs="Arial"/>
        </w:rPr>
        <w:t>se decretó el cierre de instrucción del presente medio de impugnación para proceder a su resolución.</w:t>
      </w:r>
      <w:r w:rsidR="00E92B34">
        <w:rPr>
          <w:rFonts w:ascii="Palatino Linotype" w:hAnsi="Palatino Linotype" w:cs="Arial"/>
          <w:b/>
          <w:sz w:val="28"/>
          <w:szCs w:val="28"/>
        </w:rPr>
        <w:t xml:space="preserve"> </w:t>
      </w:r>
    </w:p>
    <w:p w:rsidR="00100A45" w:rsidRPr="00100A45" w:rsidRDefault="00100A45" w:rsidP="00100A45">
      <w:pPr>
        <w:spacing w:before="240" w:after="240" w:line="360" w:lineRule="auto"/>
        <w:jc w:val="both"/>
        <w:rPr>
          <w:rFonts w:ascii="Palatino Linotype" w:eastAsia="Calibri" w:hAnsi="Palatino Linotype" w:cs="Arial"/>
        </w:rPr>
      </w:pPr>
      <w:r>
        <w:rPr>
          <w:rFonts w:ascii="Palatino Linotype" w:hAnsi="Palatino Linotype" w:cs="Arial"/>
          <w:b/>
          <w:sz w:val="28"/>
          <w:szCs w:val="28"/>
        </w:rPr>
        <w:t xml:space="preserve">8. </w:t>
      </w:r>
      <w:r w:rsidRPr="00207810">
        <w:rPr>
          <w:rFonts w:ascii="Palatino Linotype" w:hAnsi="Palatino Linotype" w:cs="Arial"/>
          <w:b/>
          <w:sz w:val="28"/>
          <w:szCs w:val="28"/>
        </w:rPr>
        <w:t xml:space="preserve">Ampliación del plazo para emitir resolución. </w:t>
      </w:r>
      <w:r w:rsidRPr="00207810">
        <w:rPr>
          <w:rFonts w:ascii="Palatino Linotype" w:hAnsi="Palatino Linotype" w:cs="Arial"/>
        </w:rPr>
        <w:t xml:space="preserve">En fecha </w:t>
      </w:r>
      <w:r w:rsidRPr="00207810">
        <w:rPr>
          <w:rFonts w:ascii="Palatino Linotype" w:hAnsi="Palatino Linotype" w:cs="Arial"/>
          <w:b/>
        </w:rPr>
        <w:t>veintidós</w:t>
      </w:r>
      <w:r w:rsidRPr="00207810">
        <w:rPr>
          <w:rFonts w:ascii="Palatino Linotype" w:hAnsi="Palatino Linotype" w:cs="Arial"/>
        </w:rPr>
        <w:t xml:space="preserve"> </w:t>
      </w:r>
      <w:r w:rsidRPr="00207810">
        <w:rPr>
          <w:rFonts w:ascii="Palatino Linotype" w:hAnsi="Palatino Linotype" w:cs="Arial"/>
          <w:b/>
        </w:rPr>
        <w:t>de agosto de dos mil dieciocho</w:t>
      </w:r>
      <w:r w:rsidRPr="00207810">
        <w:rPr>
          <w:rFonts w:ascii="Palatino Linotype" w:hAnsi="Palatino Linotype" w:cs="Arial"/>
        </w:rPr>
        <w:t xml:space="preserve">, </w:t>
      </w:r>
      <w:r w:rsidRPr="00207810">
        <w:rPr>
          <w:rFonts w:ascii="Palatino Linotype" w:eastAsia="Calibri" w:hAnsi="Palatino Linotype"/>
          <w:szCs w:val="22"/>
        </w:rPr>
        <w:t xml:space="preserve">este Instituto con fundamento en </w:t>
      </w:r>
      <w:r w:rsidRPr="00207810">
        <w:rPr>
          <w:rFonts w:ascii="Palatino Linotype" w:eastAsia="Calibri" w:hAnsi="Palatino Linotype" w:cs="Arial"/>
        </w:rPr>
        <w:t>e</w:t>
      </w:r>
      <w:r w:rsidRPr="00207810">
        <w:rPr>
          <w:rFonts w:ascii="Palatino Linotype" w:eastAsia="Calibri" w:hAnsi="Palatino Linotype"/>
          <w:szCs w:val="22"/>
        </w:rPr>
        <w:t xml:space="preserve">l artículo 181, párrafo tercero, de la </w:t>
      </w:r>
      <w:r w:rsidRPr="00207810">
        <w:rPr>
          <w:rFonts w:ascii="Palatino Linotype" w:eastAsia="Calibri" w:hAnsi="Palatino Linotype" w:cs="Arial"/>
        </w:rPr>
        <w:t>Ley de Transparencia y Acceso a la Información Pública del Estado de México y Municipios,</w:t>
      </w:r>
      <w:r w:rsidRPr="00207810">
        <w:rPr>
          <w:rFonts w:ascii="Palatino Linotype" w:eastAsia="Calibri" w:hAnsi="Palatino Linotype"/>
          <w:szCs w:val="22"/>
        </w:rPr>
        <w:t xml:space="preserve">  determinó mediante el acuerdo respectivo, ampliar por quince días hábiles adicionales el plazo para emitir la presente resolución a fin de realizar un mejor estudio del asunto</w:t>
      </w:r>
      <w:r w:rsidRPr="00207810">
        <w:rPr>
          <w:rFonts w:ascii="Palatino Linotype" w:eastAsia="Calibri" w:hAnsi="Palatino Linotype" w:cs="Arial"/>
        </w:rPr>
        <w:t>.</w:t>
      </w:r>
      <w:r w:rsidRPr="00100A45">
        <w:rPr>
          <w:rFonts w:ascii="Palatino Linotype" w:eastAsia="Calibri" w:hAnsi="Palatino Linotype" w:cs="Arial"/>
        </w:rPr>
        <w:t xml:space="preserve"> </w:t>
      </w:r>
    </w:p>
    <w:p w:rsidR="00787441" w:rsidRPr="00DE10D7" w:rsidRDefault="00787441" w:rsidP="00787441">
      <w:pPr>
        <w:spacing w:before="240" w:after="240" w:line="360" w:lineRule="auto"/>
        <w:jc w:val="center"/>
        <w:rPr>
          <w:rFonts w:ascii="Palatino Linotype" w:hAnsi="Palatino Linotype"/>
          <w:b/>
          <w:bCs/>
          <w:spacing w:val="60"/>
          <w:lang w:val="es-ES_tradnl"/>
        </w:rPr>
      </w:pPr>
      <w:r w:rsidRPr="00DE10D7">
        <w:rPr>
          <w:rFonts w:ascii="Palatino Linotype" w:hAnsi="Palatino Linotype"/>
          <w:b/>
          <w:bCs/>
          <w:spacing w:val="60"/>
          <w:lang w:val="es-ES_tradnl"/>
        </w:rPr>
        <w:t>CONSIDERANDO</w:t>
      </w:r>
    </w:p>
    <w:p w:rsidR="00487829" w:rsidRPr="006B1696" w:rsidRDefault="00300932" w:rsidP="00487829">
      <w:pPr>
        <w:spacing w:before="240" w:after="240" w:line="360" w:lineRule="auto"/>
        <w:jc w:val="both"/>
        <w:rPr>
          <w:rFonts w:ascii="Palatino Linotype" w:hAnsi="Palatino Linotype"/>
          <w:color w:val="222222"/>
          <w:shd w:val="clear" w:color="auto" w:fill="FFFFFF"/>
        </w:rPr>
      </w:pPr>
      <w:r w:rsidRPr="00300932">
        <w:rPr>
          <w:rFonts w:ascii="Palatino Linotype" w:hAnsi="Palatino Linotype" w:cs="Arial"/>
          <w:b/>
          <w:sz w:val="28"/>
          <w:szCs w:val="28"/>
        </w:rPr>
        <w:t>1. Competencia</w:t>
      </w:r>
      <w:r w:rsidRPr="00300932">
        <w:rPr>
          <w:rFonts w:ascii="Palatino Linotype" w:hAnsi="Palatino Linotype" w:cs="Arial"/>
          <w:b/>
        </w:rPr>
        <w:t xml:space="preserve">. </w:t>
      </w:r>
      <w:r w:rsidR="00487829" w:rsidRPr="00A362EC">
        <w:rPr>
          <w:rFonts w:ascii="Palatino Linotype" w:hAnsi="Palatino Linotype"/>
          <w:color w:val="2222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00487829" w:rsidRPr="00A362EC">
        <w:rPr>
          <w:rFonts w:ascii="Palatino Linotype" w:hAnsi="Palatino Linotype"/>
          <w:color w:val="222222"/>
          <w:shd w:val="clear" w:color="auto" w:fill="FFFFFF"/>
        </w:rPr>
        <w:lastRenderedPageBreak/>
        <w:t>los artículos 6, apartado A de la Constitución Política de los Estado</w:t>
      </w:r>
      <w:r w:rsidR="0000739C">
        <w:rPr>
          <w:rFonts w:ascii="Palatino Linotype" w:hAnsi="Palatino Linotype"/>
          <w:color w:val="222222"/>
          <w:shd w:val="clear" w:color="auto" w:fill="FFFFFF"/>
        </w:rPr>
        <w:t>s Unidos Mexicanos; 5, párrafos</w:t>
      </w:r>
      <w:r w:rsidR="0000739C" w:rsidRPr="0000739C">
        <w:rPr>
          <w:rFonts w:ascii="Palatino Linotype" w:hAnsi="Palatino Linotype"/>
          <w:color w:val="222222"/>
          <w:shd w:val="clear" w:color="auto" w:fill="FFFFFF"/>
        </w:rPr>
        <w:t xml:space="preserve"> vigésimo, vigésimo primero y vigésimo segundo</w:t>
      </w:r>
      <w:r w:rsidR="00487829" w:rsidRPr="00A362EC">
        <w:rPr>
          <w:rFonts w:ascii="Palatino Linotype" w:hAnsi="Palatino Linotype"/>
          <w:color w:val="222222"/>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A328B" w:rsidRPr="008A328B" w:rsidRDefault="00300932" w:rsidP="008A328B">
      <w:pPr>
        <w:spacing w:before="240" w:after="240" w:line="360" w:lineRule="auto"/>
        <w:jc w:val="both"/>
        <w:rPr>
          <w:rFonts w:ascii="Palatino Linotype" w:eastAsia="Calibri" w:hAnsi="Palatino Linotype" w:cs="Arial"/>
          <w:lang w:val="es-MX" w:eastAsia="en-US"/>
        </w:rPr>
      </w:pPr>
      <w:r w:rsidRPr="00415B05">
        <w:rPr>
          <w:rFonts w:ascii="Palatino Linotype" w:hAnsi="Palatino Linotype" w:cs="Arial"/>
          <w:b/>
          <w:sz w:val="28"/>
          <w:szCs w:val="28"/>
        </w:rPr>
        <w:t xml:space="preserve">2. Oportunidad y </w:t>
      </w:r>
      <w:proofErr w:type="spellStart"/>
      <w:r w:rsidRPr="00415B05">
        <w:rPr>
          <w:rFonts w:ascii="Palatino Linotype" w:hAnsi="Palatino Linotype" w:cs="Arial"/>
          <w:b/>
          <w:sz w:val="28"/>
          <w:szCs w:val="28"/>
        </w:rPr>
        <w:t>Procedibilidad</w:t>
      </w:r>
      <w:proofErr w:type="spellEnd"/>
      <w:r w:rsidRPr="00415B05">
        <w:rPr>
          <w:rFonts w:ascii="Palatino Linotype" w:hAnsi="Palatino Linotype" w:cs="Arial"/>
          <w:b/>
          <w:sz w:val="28"/>
          <w:szCs w:val="28"/>
        </w:rPr>
        <w:t xml:space="preserve"> del Recurso de Revisión.</w:t>
      </w:r>
      <w:r w:rsidRPr="00415B05">
        <w:rPr>
          <w:rFonts w:ascii="Palatino Linotype" w:hAnsi="Palatino Linotype" w:cs="Arial"/>
          <w:b/>
        </w:rPr>
        <w:t xml:space="preserve"> </w:t>
      </w:r>
      <w:r w:rsidR="008A328B" w:rsidRPr="008A328B">
        <w:rPr>
          <w:rFonts w:ascii="Palatino Linotype" w:hAnsi="Palatino Linotype" w:cs="Arial"/>
        </w:rPr>
        <w:t>Por cuanto hace a la oportunidad del recurso de revisión</w:t>
      </w:r>
      <w:r w:rsidR="008A328B" w:rsidRPr="008A328B">
        <w:rPr>
          <w:rFonts w:ascii="Palatino Linotype" w:hAnsi="Palatino Linotype" w:cs="Arial"/>
          <w:b/>
        </w:rPr>
        <w:t xml:space="preserve"> </w:t>
      </w:r>
      <w:r w:rsidR="008A328B" w:rsidRPr="008A328B">
        <w:rPr>
          <w:rFonts w:ascii="Palatino Linotype" w:eastAsia="Calibri" w:hAnsi="Palatino Linotype" w:cs="Arial"/>
          <w:lang w:val="es-MX" w:eastAsia="en-US"/>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 en cualquier momento.  </w:t>
      </w:r>
    </w:p>
    <w:p w:rsidR="008A328B" w:rsidRPr="008A328B" w:rsidRDefault="008A328B" w:rsidP="008A328B">
      <w:pPr>
        <w:spacing w:before="240" w:after="240" w:line="360" w:lineRule="auto"/>
        <w:jc w:val="both"/>
        <w:rPr>
          <w:rFonts w:ascii="Palatino Linotype" w:eastAsia="Calibri" w:hAnsi="Palatino Linotype" w:cs="Arial"/>
          <w:lang w:val="es-MX" w:eastAsia="en-US"/>
        </w:rPr>
      </w:pPr>
      <w:r w:rsidRPr="008A328B">
        <w:rPr>
          <w:rFonts w:ascii="Palatino Linotype" w:eastAsia="Calibri" w:hAnsi="Palatino Linotype" w:cs="Arial"/>
          <w:lang w:val="es-MX" w:eastAsia="en-US"/>
        </w:rPr>
        <w:t xml:space="preserve">Derivado de lo anterior, se constituye la figura jurídica de la </w:t>
      </w:r>
      <w:r w:rsidRPr="008A328B">
        <w:rPr>
          <w:rFonts w:ascii="Palatino Linotype" w:eastAsia="Calibri" w:hAnsi="Palatino Linotype" w:cs="Arial"/>
          <w:b/>
          <w:lang w:val="es-MX" w:eastAsia="en-US"/>
        </w:rPr>
        <w:t>NEGATIVA FICTA</w:t>
      </w:r>
      <w:r w:rsidRPr="008A328B">
        <w:rPr>
          <w:rFonts w:ascii="Palatino Linotype" w:eastAsia="Calibri" w:hAnsi="Palatino Linotype" w:cs="Arial"/>
          <w:lang w:val="es-MX" w:eastAsia="en-US"/>
        </w:rPr>
        <w:t>, cuya esencia consiste en atribuir un efecto negativo al silencio de la autoridad administrativa frente a las instancias y solicitudes que hagan los particulares.</w:t>
      </w:r>
    </w:p>
    <w:p w:rsidR="008A328B" w:rsidRPr="008A328B" w:rsidRDefault="008A328B" w:rsidP="008A328B">
      <w:pPr>
        <w:spacing w:before="240" w:after="240" w:line="360" w:lineRule="auto"/>
        <w:jc w:val="both"/>
        <w:rPr>
          <w:rFonts w:ascii="Palatino Linotype" w:eastAsia="Calibri" w:hAnsi="Palatino Linotype" w:cs="Arial"/>
          <w:lang w:val="es-MX" w:eastAsia="en-US"/>
        </w:rPr>
      </w:pPr>
      <w:r w:rsidRPr="008A328B">
        <w:rPr>
          <w:rFonts w:ascii="Palatino Linotype" w:eastAsia="Calibri" w:hAnsi="Palatino Linotype" w:cs="Arial"/>
          <w:lang w:val="es-MX" w:eastAsia="en-US"/>
        </w:rPr>
        <w:t xml:space="preserve">De tal manera, en el presente recurso de revisión se actualizó la negativa ficta por parte del </w:t>
      </w:r>
      <w:r w:rsidRPr="008A328B">
        <w:rPr>
          <w:rFonts w:ascii="Palatino Linotype" w:eastAsia="Calibri" w:hAnsi="Palatino Linotype" w:cs="Arial"/>
          <w:b/>
          <w:lang w:val="es-MX" w:eastAsia="en-US"/>
        </w:rPr>
        <w:t>SUJETO OBLIGADO</w:t>
      </w:r>
      <w:r w:rsidRPr="008A328B">
        <w:rPr>
          <w:rFonts w:ascii="Palatino Linotype" w:eastAsia="Calibri" w:hAnsi="Palatino Linotype" w:cs="Arial"/>
          <w:lang w:val="es-MX" w:eastAsia="en-US"/>
        </w:rPr>
        <w:t xml:space="preserve"> al no haber respondido a</w:t>
      </w:r>
      <w:r w:rsidR="007B4E65">
        <w:rPr>
          <w:rFonts w:ascii="Palatino Linotype" w:eastAsia="Calibri" w:hAnsi="Palatino Linotype" w:cs="Arial"/>
          <w:lang w:val="es-MX" w:eastAsia="en-US"/>
        </w:rPr>
        <w:t xml:space="preserve"> </w:t>
      </w:r>
      <w:r w:rsidRPr="008A328B">
        <w:rPr>
          <w:rFonts w:ascii="Palatino Linotype" w:eastAsia="Calibri" w:hAnsi="Palatino Linotype" w:cs="Arial"/>
          <w:lang w:val="es-MX" w:eastAsia="en-US"/>
        </w:rPr>
        <w:t>l</w:t>
      </w:r>
      <w:r w:rsidR="007B4E65">
        <w:rPr>
          <w:rFonts w:ascii="Palatino Linotype" w:eastAsia="Calibri" w:hAnsi="Palatino Linotype" w:cs="Arial"/>
          <w:lang w:val="es-MX" w:eastAsia="en-US"/>
        </w:rPr>
        <w:t>a</w:t>
      </w:r>
      <w:r w:rsidRPr="008A328B">
        <w:rPr>
          <w:rFonts w:ascii="Palatino Linotype" w:eastAsia="Calibri" w:hAnsi="Palatino Linotype" w:cs="Arial"/>
          <w:lang w:val="es-MX" w:eastAsia="en-US"/>
        </w:rPr>
        <w:t xml:space="preserve"> </w:t>
      </w:r>
      <w:r w:rsidRPr="008A328B">
        <w:rPr>
          <w:rFonts w:ascii="Palatino Linotype" w:eastAsia="Calibri" w:hAnsi="Palatino Linotype" w:cs="Arial"/>
          <w:b/>
          <w:lang w:val="es-MX" w:eastAsia="en-US"/>
        </w:rPr>
        <w:t>RECURRENTE</w:t>
      </w:r>
      <w:r w:rsidRPr="008A328B">
        <w:rPr>
          <w:rFonts w:ascii="Palatino Linotype" w:eastAsia="Calibri" w:hAnsi="Palatino Linotype" w:cs="Arial"/>
          <w:lang w:val="es-MX" w:eastAsia="en-US"/>
        </w:rPr>
        <w:t xml:space="preserve"> en tiempo y forma en el plazo legal previsto para ello, en este sentido la falta de respuesta implica necesariamente que </w:t>
      </w:r>
      <w:r w:rsidRPr="008A328B">
        <w:rPr>
          <w:rFonts w:ascii="Palatino Linotype" w:eastAsia="Calibri" w:hAnsi="Palatino Linotype" w:cs="Arial"/>
          <w:lang w:val="es-MX" w:eastAsia="en-US"/>
        </w:rPr>
        <w:lastRenderedPageBreak/>
        <w:t>de modo fáctico se ha negado la información por razones desconocidas, pero que el hecho simple de no responder apareja una forma por omisión de negar el acceso a la información.</w:t>
      </w:r>
    </w:p>
    <w:p w:rsidR="008A328B" w:rsidRPr="008A328B" w:rsidRDefault="008A328B" w:rsidP="008A328B">
      <w:pPr>
        <w:spacing w:before="240" w:after="240" w:line="360" w:lineRule="auto"/>
        <w:jc w:val="both"/>
        <w:rPr>
          <w:rFonts w:ascii="Palatino Linotype" w:eastAsia="Calibri" w:hAnsi="Palatino Linotype" w:cs="Arial"/>
          <w:lang w:val="es-MX" w:eastAsia="en-US"/>
        </w:rPr>
      </w:pPr>
      <w:r w:rsidRPr="008A328B">
        <w:rPr>
          <w:rFonts w:ascii="Palatino Linotype" w:eastAsia="Calibri" w:hAnsi="Palatino Linotype" w:cs="Arial"/>
          <w:lang w:val="es-MX" w:eastAsia="en-US"/>
        </w:rPr>
        <w:t>Si a ello se le suma lo previsto en el párrafo segundo del artículo 178, párrafo segundo de la Ley de Transparencia y Acceso a la Información Pública vigente en la entidad.</w:t>
      </w:r>
    </w:p>
    <w:p w:rsidR="008A328B" w:rsidRPr="008A328B" w:rsidRDefault="008A328B" w:rsidP="008A328B">
      <w:pPr>
        <w:spacing w:before="240" w:after="360" w:line="360" w:lineRule="auto"/>
        <w:jc w:val="both"/>
        <w:rPr>
          <w:rFonts w:eastAsia="Calibri"/>
          <w:i/>
          <w:szCs w:val="22"/>
          <w:lang w:val="es-MX"/>
        </w:rPr>
      </w:pPr>
      <w:r w:rsidRPr="008A328B">
        <w:rPr>
          <w:rFonts w:ascii="Palatino Linotype" w:eastAsia="Calibri" w:hAnsi="Palatino Linotype" w:cs="Arial"/>
          <w:szCs w:val="22"/>
        </w:rPr>
        <w:t>Lo anterior</w:t>
      </w:r>
      <w:r w:rsidR="00AB363B">
        <w:rPr>
          <w:rFonts w:ascii="Palatino Linotype" w:eastAsia="Calibri" w:hAnsi="Palatino Linotype" w:cs="Arial"/>
          <w:szCs w:val="22"/>
        </w:rPr>
        <w:t>,</w:t>
      </w:r>
      <w:r w:rsidRPr="008A328B">
        <w:rPr>
          <w:rFonts w:ascii="Palatino Linotype" w:eastAsia="Calibri" w:hAnsi="Palatino Linotype" w:cs="Arial"/>
          <w:szCs w:val="22"/>
        </w:rPr>
        <w:t xml:space="preserve">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8A328B" w:rsidRPr="008A328B" w:rsidRDefault="008A328B" w:rsidP="008A328B">
      <w:pPr>
        <w:spacing w:before="240" w:after="360"/>
        <w:ind w:left="851" w:right="851"/>
        <w:jc w:val="both"/>
        <w:rPr>
          <w:rFonts w:ascii="Palatino Linotype" w:eastAsia="Calibri" w:hAnsi="Palatino Linotype"/>
          <w:b/>
          <w:i/>
          <w:sz w:val="22"/>
          <w:szCs w:val="22"/>
          <w:lang w:val="es-MX"/>
        </w:rPr>
      </w:pPr>
      <w:r w:rsidRPr="008A328B">
        <w:rPr>
          <w:rFonts w:ascii="Palatino Linotype" w:eastAsia="Calibri" w:hAnsi="Palatino Linotype"/>
          <w:i/>
          <w:sz w:val="22"/>
          <w:szCs w:val="22"/>
          <w:lang w:val="es-MX"/>
        </w:rPr>
        <w:t>“</w:t>
      </w:r>
      <w:r w:rsidRPr="008A328B">
        <w:rPr>
          <w:rFonts w:ascii="Palatino Linotype" w:eastAsia="Calibri" w:hAnsi="Palatino Linotype"/>
          <w:b/>
          <w:i/>
          <w:sz w:val="22"/>
          <w:szCs w:val="22"/>
          <w:lang w:val="es-MX"/>
        </w:rPr>
        <w:t xml:space="preserve">CRITERIO 0001-15 </w:t>
      </w:r>
    </w:p>
    <w:p w:rsidR="008A328B" w:rsidRPr="008A328B" w:rsidRDefault="008A328B" w:rsidP="008A328B">
      <w:pPr>
        <w:spacing w:before="240" w:after="360"/>
        <w:ind w:left="851" w:right="851"/>
        <w:jc w:val="both"/>
        <w:rPr>
          <w:rFonts w:ascii="Palatino Linotype" w:eastAsia="Calibri" w:hAnsi="Palatino Linotype"/>
          <w:i/>
          <w:sz w:val="22"/>
          <w:szCs w:val="22"/>
          <w:lang w:val="es-ES_tradnl"/>
        </w:rPr>
      </w:pPr>
      <w:r w:rsidRPr="008A328B">
        <w:rPr>
          <w:rFonts w:ascii="Palatino Linotype" w:eastAsia="Calibri" w:hAnsi="Palatino Linotype"/>
          <w:b/>
          <w:i/>
          <w:sz w:val="22"/>
          <w:szCs w:val="22"/>
          <w:lang w:val="es-MX"/>
        </w:rPr>
        <w:t>NEGATIVA FICTA. PLAZO PARA INTERPONER EL RECURSO DE REVISIÓN TRATÁNDOSE DE</w:t>
      </w:r>
      <w:r w:rsidRPr="008A328B">
        <w:rPr>
          <w:rFonts w:ascii="Palatino Linotype" w:eastAsia="Calibri" w:hAnsi="Palatino Linotype"/>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8A328B" w:rsidRPr="008A328B" w:rsidRDefault="008A328B" w:rsidP="008A328B">
      <w:pPr>
        <w:spacing w:before="240" w:after="240" w:line="360" w:lineRule="auto"/>
        <w:jc w:val="both"/>
        <w:rPr>
          <w:rFonts w:ascii="Segoe UI" w:hAnsi="Segoe UI" w:cs="Segoe UI"/>
          <w:lang w:val="es-MX" w:eastAsia="es-MX"/>
        </w:rPr>
      </w:pPr>
      <w:r w:rsidRPr="008A328B">
        <w:rPr>
          <w:rFonts w:ascii="Palatino Linotype" w:hAnsi="Palatino Linotype" w:cs="Arial"/>
          <w:lang w:val="es-MX" w:eastAsia="es-MX"/>
        </w:rPr>
        <w:t xml:space="preserve">Por cuanto hace a la </w:t>
      </w:r>
      <w:proofErr w:type="spellStart"/>
      <w:r w:rsidRPr="008A328B">
        <w:rPr>
          <w:rFonts w:ascii="Palatino Linotype" w:hAnsi="Palatino Linotype" w:cs="Arial"/>
          <w:lang w:val="es-MX" w:eastAsia="es-MX"/>
        </w:rPr>
        <w:t>procedibilidad</w:t>
      </w:r>
      <w:proofErr w:type="spellEnd"/>
      <w:r w:rsidRPr="008A328B">
        <w:rPr>
          <w:rFonts w:ascii="Palatino Linotype" w:hAnsi="Palatino Linotype" w:cs="Arial"/>
          <w:lang w:val="es-MX" w:eastAsia="es-MX"/>
        </w:rPr>
        <w:t xml:space="preserve"> del recurso de revisión, una vez realizado el análisis  del formato de interposición</w:t>
      </w:r>
      <w:r w:rsidRPr="008A328B">
        <w:rPr>
          <w:rFonts w:ascii="Palatino Linotype" w:hAnsi="Palatino Linotype" w:cs="Segoe UI"/>
          <w:lang w:val="es-MX" w:eastAsia="es-MX"/>
        </w:rPr>
        <w:t xml:space="preserve"> del recurso, se corrobora que satisface los elementos formales exigidos por el artículo 180 de la</w:t>
      </w:r>
      <w:r w:rsidRPr="008A328B">
        <w:rPr>
          <w:rFonts w:ascii="Palatino Linotype" w:eastAsia="Cambria" w:hAnsi="Palatino Linotype" w:cs="Segoe UI"/>
          <w:lang w:val="es-MX" w:eastAsia="es-MX"/>
        </w:rPr>
        <w:t> </w:t>
      </w:r>
      <w:r w:rsidRPr="008A328B">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8A328B">
        <w:rPr>
          <w:rFonts w:ascii="Palatino Linotype" w:eastAsia="Cambria" w:hAnsi="Palatino Linotype" w:cs="Segoe UI"/>
          <w:lang w:val="es-MX" w:eastAsia="es-MX"/>
        </w:rPr>
        <w:t> </w:t>
      </w:r>
      <w:r w:rsidRPr="008A328B">
        <w:rPr>
          <w:rFonts w:ascii="Palatino Linotype" w:hAnsi="Palatino Linotype" w:cs="Segoe UI"/>
          <w:bCs/>
          <w:lang w:val="es-MX" w:eastAsia="es-MX"/>
        </w:rPr>
        <w:t>el</w:t>
      </w:r>
      <w:r w:rsidRPr="008A328B">
        <w:rPr>
          <w:rFonts w:ascii="Palatino Linotype" w:hAnsi="Palatino Linotype" w:cs="Segoe UI"/>
          <w:b/>
          <w:bCs/>
          <w:lang w:val="es-MX" w:eastAsia="es-MX"/>
        </w:rPr>
        <w:t xml:space="preserve"> </w:t>
      </w:r>
      <w:r w:rsidRPr="008A328B">
        <w:rPr>
          <w:rFonts w:ascii="Palatino Linotype" w:hAnsi="Palatino Linotype" w:cs="Segoe UI"/>
          <w:b/>
          <w:bCs/>
          <w:lang w:val="es-MX" w:eastAsia="es-MX"/>
        </w:rPr>
        <w:lastRenderedPageBreak/>
        <w:t>SAIMEX</w:t>
      </w:r>
      <w:r w:rsidRPr="008A328B">
        <w:rPr>
          <w:rFonts w:ascii="Palatino Linotype" w:hAnsi="Palatino Linotype" w:cs="Segoe UI"/>
          <w:lang w:val="es-MX" w:eastAsia="es-MX"/>
        </w:rPr>
        <w:t xml:space="preserve">; asimismo, se advierte que resulta procedente la interposición del recurso, según lo aducido por el </w:t>
      </w:r>
      <w:r w:rsidRPr="008A328B">
        <w:rPr>
          <w:rFonts w:ascii="Palatino Linotype" w:hAnsi="Palatino Linotype" w:cs="Segoe UI"/>
          <w:b/>
          <w:lang w:val="es-MX" w:eastAsia="es-MX"/>
        </w:rPr>
        <w:t>RECURRENTE</w:t>
      </w:r>
      <w:r w:rsidRPr="008A328B">
        <w:rPr>
          <w:rFonts w:ascii="Palatino Linotype" w:hAnsi="Palatino Linotype" w:cs="Segoe UI"/>
          <w:lang w:val="es-MX" w:eastAsia="es-MX"/>
        </w:rPr>
        <w:t>, en términos del artículo</w:t>
      </w:r>
      <w:r w:rsidRPr="008A328B">
        <w:rPr>
          <w:rFonts w:ascii="Palatino Linotype" w:eastAsia="Cambria" w:hAnsi="Palatino Linotype" w:cs="Segoe UI"/>
          <w:lang w:val="es-MX" w:eastAsia="es-MX"/>
        </w:rPr>
        <w:t> 179</w:t>
      </w:r>
      <w:r w:rsidRPr="008A328B">
        <w:rPr>
          <w:rFonts w:ascii="Palatino Linotype" w:hAnsi="Palatino Linotype" w:cs="Segoe UI"/>
          <w:lang w:val="es-MX" w:eastAsia="es-MX"/>
        </w:rPr>
        <w:t xml:space="preserve"> fracción VII del ordenamiento legal citado, que a la letra dice:</w:t>
      </w:r>
    </w:p>
    <w:p w:rsidR="008A328B" w:rsidRPr="008A328B" w:rsidRDefault="008A328B" w:rsidP="008A328B">
      <w:pPr>
        <w:spacing w:before="240" w:after="240"/>
        <w:ind w:left="993" w:right="1041"/>
        <w:jc w:val="both"/>
        <w:textAlignment w:val="baseline"/>
        <w:rPr>
          <w:rFonts w:ascii="Palatino Linotype" w:eastAsia="MS Gothic" w:hAnsi="Palatino Linotype" w:cs="Segoe UI"/>
          <w:sz w:val="22"/>
          <w:szCs w:val="22"/>
          <w:lang w:val="es-MX" w:eastAsia="es-MX"/>
        </w:rPr>
      </w:pPr>
      <w:r w:rsidRPr="008A328B">
        <w:rPr>
          <w:rFonts w:ascii="Palatino Linotype" w:hAnsi="Palatino Linotype" w:cs="Segoe UI"/>
          <w:bCs/>
          <w:i/>
          <w:iCs/>
          <w:sz w:val="22"/>
          <w:szCs w:val="22"/>
          <w:lang w:val="es-MX" w:eastAsia="es-MX"/>
        </w:rPr>
        <w:t>“</w:t>
      </w:r>
      <w:r w:rsidRPr="008A328B">
        <w:rPr>
          <w:rFonts w:ascii="Palatino Linotype" w:hAnsi="Palatino Linotype" w:cs="Segoe UI"/>
          <w:b/>
          <w:bCs/>
          <w:sz w:val="22"/>
          <w:szCs w:val="22"/>
          <w:lang w:val="es-MX" w:eastAsia="es-MX"/>
        </w:rPr>
        <w:t>Artículo 179.</w:t>
      </w:r>
      <w:r w:rsidRPr="008A328B">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r w:rsidRPr="008A328B">
        <w:rPr>
          <w:rFonts w:ascii="Palatino Linotype" w:eastAsia="MS Gothic" w:hAnsi="Palatino Linotype" w:cs="Segoe UI"/>
          <w:sz w:val="22"/>
          <w:szCs w:val="22"/>
          <w:lang w:val="es-MX" w:eastAsia="es-MX"/>
        </w:rPr>
        <w:t> </w:t>
      </w:r>
    </w:p>
    <w:p w:rsidR="008A328B" w:rsidRPr="008A328B" w:rsidRDefault="008A328B" w:rsidP="008A328B">
      <w:pPr>
        <w:numPr>
          <w:ilvl w:val="0"/>
          <w:numId w:val="6"/>
        </w:numPr>
        <w:spacing w:before="240" w:after="240"/>
        <w:ind w:right="1041" w:hanging="87"/>
        <w:jc w:val="both"/>
        <w:textAlignment w:val="baseline"/>
        <w:rPr>
          <w:rFonts w:ascii="Palatino Linotype" w:eastAsia="MS Gothic" w:hAnsi="Palatino Linotype" w:cs="Segoe UI"/>
          <w:i/>
          <w:sz w:val="22"/>
          <w:szCs w:val="22"/>
          <w:lang w:val="es-MX" w:eastAsia="es-MX"/>
        </w:rPr>
      </w:pPr>
      <w:r w:rsidRPr="008A328B">
        <w:rPr>
          <w:rFonts w:ascii="Palatino Linotype" w:eastAsia="MS Gothic" w:hAnsi="Palatino Linotype" w:cs="Segoe UI"/>
          <w:i/>
          <w:sz w:val="22"/>
          <w:szCs w:val="22"/>
          <w:lang w:val="es-MX" w:eastAsia="es-MX"/>
        </w:rPr>
        <w:t xml:space="preserve"> La falta de respuesta a una solicitud de acceso a la información;</w:t>
      </w:r>
    </w:p>
    <w:p w:rsidR="00A461A0" w:rsidRPr="002D0469" w:rsidRDefault="008A328B" w:rsidP="00A461A0">
      <w:pPr>
        <w:spacing w:before="240" w:after="240" w:line="360" w:lineRule="auto"/>
        <w:jc w:val="both"/>
        <w:rPr>
          <w:rFonts w:ascii="Palatino Linotype" w:hAnsi="Palatino Linotype" w:cs="Arial"/>
        </w:rPr>
      </w:pPr>
      <w:r w:rsidRPr="00A461A0">
        <w:rPr>
          <w:rFonts w:ascii="Palatino Linotype" w:hAnsi="Palatino Linotype"/>
          <w:b/>
          <w:sz w:val="28"/>
          <w:szCs w:val="28"/>
        </w:rPr>
        <w:t>3. Materia de la revisión.</w:t>
      </w:r>
      <w:r w:rsidRPr="00A461A0">
        <w:rPr>
          <w:rFonts w:ascii="Palatino Linotype" w:hAnsi="Palatino Linotype"/>
          <w:b/>
        </w:rPr>
        <w:t xml:space="preserve"> </w:t>
      </w:r>
      <w:r w:rsidR="00A461A0" w:rsidRPr="00A461A0">
        <w:rPr>
          <w:rFonts w:ascii="Palatino Linotype" w:hAnsi="Palatino Linotype" w:cs="Arial"/>
        </w:rPr>
        <w:t>Con</w:t>
      </w:r>
      <w:r w:rsidR="00A461A0" w:rsidRPr="002D0469">
        <w:rPr>
          <w:rFonts w:ascii="Palatino Linotype" w:hAnsi="Palatino Linotype" w:cs="Arial"/>
        </w:rPr>
        <w:t xml:space="preserve"> base en las constancias que obran en el expediente en el que se actúa, este Instituto tiene la convicción de que la presente resolución tiene como objetivo central determinar si el </w:t>
      </w:r>
      <w:r w:rsidR="00A461A0" w:rsidRPr="002D0469">
        <w:rPr>
          <w:rFonts w:ascii="Palatino Linotype" w:hAnsi="Palatino Linotype" w:cs="Arial"/>
          <w:b/>
        </w:rPr>
        <w:t xml:space="preserve">SUJETO OBLIGADO </w:t>
      </w:r>
      <w:r w:rsidR="00A461A0" w:rsidRPr="002D0469">
        <w:rPr>
          <w:rFonts w:ascii="Palatino Linotype" w:hAnsi="Palatino Linotype" w:cs="Arial"/>
        </w:rPr>
        <w:t xml:space="preserve">en el ejercicio de sus atribuciones, funciones y responsabilidades es competente para conocer de la información solicitada y en su caso ordenar la expedición de la información procedente. </w:t>
      </w:r>
    </w:p>
    <w:p w:rsidR="00795FF0" w:rsidRPr="00CC1701" w:rsidRDefault="002A5E7B" w:rsidP="008A328B">
      <w:pPr>
        <w:spacing w:before="240" w:after="240" w:line="360" w:lineRule="auto"/>
        <w:jc w:val="both"/>
        <w:rPr>
          <w:rFonts w:ascii="Palatino Linotype" w:hAnsi="Palatino Linotype"/>
        </w:rPr>
      </w:pPr>
      <w:r w:rsidRPr="006E6F16">
        <w:rPr>
          <w:rFonts w:ascii="Palatino Linotype" w:hAnsi="Palatino Linotype"/>
          <w:b/>
          <w:sz w:val="28"/>
        </w:rPr>
        <w:t xml:space="preserve">4. </w:t>
      </w:r>
      <w:r w:rsidRPr="00835E7E">
        <w:rPr>
          <w:rFonts w:ascii="Palatino Linotype" w:hAnsi="Palatino Linotype"/>
          <w:b/>
          <w:sz w:val="28"/>
        </w:rPr>
        <w:t xml:space="preserve">Estudio del asunto. </w:t>
      </w:r>
      <w:r w:rsidRPr="00835E7E">
        <w:rPr>
          <w:rFonts w:ascii="Palatino Linotype" w:hAnsi="Palatino Linotype"/>
        </w:rPr>
        <w:t>Previo al análisis del</w:t>
      </w:r>
      <w:r w:rsidR="00AB690A" w:rsidRPr="00835E7E">
        <w:rPr>
          <w:rFonts w:ascii="Palatino Linotype" w:hAnsi="Palatino Linotype"/>
        </w:rPr>
        <w:t xml:space="preserve"> </w:t>
      </w:r>
      <w:r w:rsidRPr="00835E7E">
        <w:rPr>
          <w:rFonts w:ascii="Palatino Linotype" w:hAnsi="Palatino Linotype"/>
        </w:rPr>
        <w:t>recurso de revisión materia del presente estudio,</w:t>
      </w:r>
      <w:r w:rsidR="00DC5881" w:rsidRPr="00835E7E">
        <w:rPr>
          <w:rFonts w:ascii="Palatino Linotype" w:hAnsi="Palatino Linotype"/>
        </w:rPr>
        <w:t xml:space="preserve"> es pertinente recapitular que </w:t>
      </w:r>
      <w:r w:rsidRPr="00835E7E">
        <w:rPr>
          <w:rFonts w:ascii="Palatino Linotype" w:hAnsi="Palatino Linotype"/>
        </w:rPr>
        <w:t>l</w:t>
      </w:r>
      <w:r w:rsidR="00DC5881" w:rsidRPr="00835E7E">
        <w:rPr>
          <w:rFonts w:ascii="Palatino Linotype" w:hAnsi="Palatino Linotype"/>
        </w:rPr>
        <w:t>a</w:t>
      </w:r>
      <w:r w:rsidRPr="00835E7E">
        <w:rPr>
          <w:rFonts w:ascii="Palatino Linotype" w:hAnsi="Palatino Linotype"/>
        </w:rPr>
        <w:t xml:space="preserve"> </w:t>
      </w:r>
      <w:r w:rsidRPr="00835E7E">
        <w:rPr>
          <w:rFonts w:ascii="Palatino Linotype" w:hAnsi="Palatino Linotype"/>
          <w:b/>
        </w:rPr>
        <w:t>RECURRENTE</w:t>
      </w:r>
      <w:r w:rsidR="00FA5CFA" w:rsidRPr="00835E7E">
        <w:rPr>
          <w:rFonts w:ascii="Palatino Linotype" w:hAnsi="Palatino Linotype"/>
        </w:rPr>
        <w:t xml:space="preserve"> solicitó al </w:t>
      </w:r>
      <w:r w:rsidR="00FA5CFA" w:rsidRPr="00835E7E">
        <w:rPr>
          <w:rFonts w:ascii="Palatino Linotype" w:hAnsi="Palatino Linotype"/>
          <w:b/>
        </w:rPr>
        <w:t>SUJETO OBLIGADO</w:t>
      </w:r>
      <w:r w:rsidR="00795FF0" w:rsidRPr="00835E7E">
        <w:rPr>
          <w:rFonts w:ascii="Palatino Linotype" w:hAnsi="Palatino Linotype"/>
          <w:b/>
        </w:rPr>
        <w:t xml:space="preserve"> </w:t>
      </w:r>
      <w:r w:rsidR="004F3745" w:rsidRPr="004F3745">
        <w:rPr>
          <w:rFonts w:ascii="Palatino Linotype" w:hAnsi="Palatino Linotype"/>
        </w:rPr>
        <w:t xml:space="preserve">saber </w:t>
      </w:r>
      <w:r w:rsidR="004F3745">
        <w:rPr>
          <w:rFonts w:ascii="Palatino Linotype" w:hAnsi="Palatino Linotype"/>
        </w:rPr>
        <w:t xml:space="preserve">cuánto ganan los policías municipales, es decir, sueldo bruto, neto, percepciones ordinarias y extraordinarias, deducciones y todo lo relacionado con su sueldo que por ley pueda entregarse, en razón de su Grado.    </w:t>
      </w:r>
      <w:r w:rsidR="00CC1701" w:rsidRPr="00CC1701">
        <w:rPr>
          <w:rFonts w:ascii="Palatino Linotype" w:hAnsi="Palatino Linotype"/>
        </w:rPr>
        <w:t xml:space="preserve"> </w:t>
      </w:r>
    </w:p>
    <w:p w:rsidR="00B85C31" w:rsidRPr="00B85C31" w:rsidRDefault="00A461A0" w:rsidP="00B85C3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Por su parte, </w:t>
      </w:r>
      <w:r w:rsidR="00B85C31" w:rsidRPr="00B85C31">
        <w:rPr>
          <w:rFonts w:ascii="Palatino Linotype" w:hAnsi="Palatino Linotype"/>
        </w:rPr>
        <w:t xml:space="preserve">el </w:t>
      </w:r>
      <w:r w:rsidR="00B85C31" w:rsidRPr="00B85C31">
        <w:rPr>
          <w:rFonts w:ascii="Palatino Linotype" w:hAnsi="Palatino Linotype"/>
          <w:b/>
        </w:rPr>
        <w:t>SUJETO OBLIGADO</w:t>
      </w:r>
      <w:r w:rsidR="00B85C31" w:rsidRPr="00B85C31">
        <w:rPr>
          <w:rFonts w:ascii="Palatino Linotype" w:hAnsi="Palatino Linotype"/>
        </w:rPr>
        <w:t xml:space="preserve"> omitió dar respuesta al requerimiento del particular.  </w:t>
      </w:r>
    </w:p>
    <w:p w:rsidR="00DA1F68" w:rsidRPr="006E45D6" w:rsidRDefault="00B85C31" w:rsidP="00BC7FF0">
      <w:pPr>
        <w:spacing w:before="240" w:after="240" w:line="360" w:lineRule="auto"/>
        <w:jc w:val="both"/>
        <w:rPr>
          <w:rFonts w:ascii="Palatino Linotype" w:hAnsi="Palatino Linotype"/>
        </w:rPr>
      </w:pPr>
      <w:r w:rsidRPr="00207810">
        <w:rPr>
          <w:rFonts w:ascii="Palatino Linotype" w:hAnsi="Palatino Linotype"/>
        </w:rPr>
        <w:t xml:space="preserve">Inconforme por la falta de respuesta, la hoy </w:t>
      </w:r>
      <w:r w:rsidRPr="00207810">
        <w:rPr>
          <w:rFonts w:ascii="Palatino Linotype" w:hAnsi="Palatino Linotype"/>
          <w:b/>
        </w:rPr>
        <w:t>RECURRENTE</w:t>
      </w:r>
      <w:r w:rsidRPr="00207810">
        <w:rPr>
          <w:rFonts w:ascii="Palatino Linotype" w:hAnsi="Palatino Linotype"/>
        </w:rPr>
        <w:t xml:space="preserve"> interpuso el presente recurso de revisión en el que señaló</w:t>
      </w:r>
      <w:r w:rsidR="009E502B" w:rsidRPr="00207810">
        <w:rPr>
          <w:rFonts w:ascii="Palatino Linotype" w:hAnsi="Palatino Linotype"/>
        </w:rPr>
        <w:t xml:space="preserve"> </w:t>
      </w:r>
      <w:r w:rsidRPr="00207810">
        <w:rPr>
          <w:rFonts w:ascii="Palatino Linotype" w:hAnsi="Palatino Linotype"/>
        </w:rPr>
        <w:t xml:space="preserve">como </w:t>
      </w:r>
      <w:r w:rsidRPr="00207810">
        <w:rPr>
          <w:rFonts w:ascii="Palatino Linotype" w:hAnsi="Palatino Linotype"/>
          <w:b/>
        </w:rPr>
        <w:t>acto impugnado</w:t>
      </w:r>
      <w:r w:rsidRPr="00207810">
        <w:rPr>
          <w:rFonts w:ascii="Palatino Linotype" w:hAnsi="Palatino Linotype"/>
        </w:rPr>
        <w:t xml:space="preserve"> </w:t>
      </w:r>
      <w:r w:rsidR="009E502B" w:rsidRPr="00207810">
        <w:rPr>
          <w:rFonts w:ascii="Palatino Linotype" w:hAnsi="Palatino Linotype"/>
        </w:rPr>
        <w:t xml:space="preserve">la falta de contestación a la solicitud de información </w:t>
      </w:r>
      <w:r w:rsidR="00DA1F68" w:rsidRPr="00207810">
        <w:rPr>
          <w:rFonts w:ascii="Palatino Linotype" w:hAnsi="Palatino Linotype"/>
        </w:rPr>
        <w:t xml:space="preserve">y </w:t>
      </w:r>
      <w:r w:rsidRPr="00207810">
        <w:rPr>
          <w:rFonts w:ascii="Palatino Linotype" w:hAnsi="Palatino Linotype"/>
        </w:rPr>
        <w:t xml:space="preserve">como </w:t>
      </w:r>
      <w:r w:rsidRPr="00207810">
        <w:rPr>
          <w:rFonts w:ascii="Palatino Linotype" w:hAnsi="Palatino Linotype"/>
          <w:b/>
        </w:rPr>
        <w:t xml:space="preserve">motivo de inconformidad, </w:t>
      </w:r>
      <w:r w:rsidRPr="00207810">
        <w:rPr>
          <w:rFonts w:ascii="Palatino Linotype" w:hAnsi="Palatino Linotype"/>
        </w:rPr>
        <w:t xml:space="preserve"> </w:t>
      </w:r>
      <w:r w:rsidR="009E502B" w:rsidRPr="00207810">
        <w:rPr>
          <w:rFonts w:ascii="Palatino Linotype" w:hAnsi="Palatino Linotype"/>
        </w:rPr>
        <w:t>que no han dado respuesta a la solicitud.</w:t>
      </w:r>
      <w:r w:rsidR="009E502B">
        <w:rPr>
          <w:rFonts w:ascii="Palatino Linotype" w:hAnsi="Palatino Linotype"/>
        </w:rPr>
        <w:t xml:space="preserve"> </w:t>
      </w:r>
      <w:r w:rsidR="00DA1F68" w:rsidRPr="006E45D6">
        <w:rPr>
          <w:rFonts w:ascii="Palatino Linotype" w:hAnsi="Palatino Linotype"/>
        </w:rPr>
        <w:t xml:space="preserve"> </w:t>
      </w:r>
    </w:p>
    <w:p w:rsidR="00707672" w:rsidRDefault="00BC7FF0" w:rsidP="00BC7FF0">
      <w:pPr>
        <w:spacing w:before="240" w:after="240" w:line="360" w:lineRule="auto"/>
        <w:jc w:val="both"/>
        <w:rPr>
          <w:rFonts w:ascii="Palatino Linotype" w:hAnsi="Palatino Linotype"/>
        </w:rPr>
      </w:pPr>
      <w:r w:rsidRPr="006E45D6">
        <w:rPr>
          <w:rFonts w:ascii="Palatino Linotype" w:hAnsi="Palatino Linotype"/>
        </w:rPr>
        <w:t xml:space="preserve">Por su parte, el </w:t>
      </w:r>
      <w:r w:rsidRPr="006E45D6">
        <w:rPr>
          <w:rFonts w:ascii="Palatino Linotype" w:hAnsi="Palatino Linotype"/>
          <w:b/>
        </w:rPr>
        <w:t>SUJETO OBLIGADO</w:t>
      </w:r>
      <w:r w:rsidRPr="006E45D6">
        <w:rPr>
          <w:rFonts w:ascii="Palatino Linotype" w:hAnsi="Palatino Linotype"/>
        </w:rPr>
        <w:t xml:space="preserve"> </w:t>
      </w:r>
      <w:r w:rsidR="009E502B">
        <w:rPr>
          <w:rFonts w:ascii="Palatino Linotype" w:hAnsi="Palatino Linotype"/>
        </w:rPr>
        <w:t xml:space="preserve">omitió </w:t>
      </w:r>
      <w:r w:rsidR="00DA1F68" w:rsidRPr="006E45D6">
        <w:rPr>
          <w:rFonts w:ascii="Palatino Linotype" w:hAnsi="Palatino Linotype"/>
        </w:rPr>
        <w:t xml:space="preserve">rendir </w:t>
      </w:r>
      <w:r w:rsidR="00B85C31" w:rsidRPr="006E45D6">
        <w:rPr>
          <w:rFonts w:ascii="Palatino Linotype" w:hAnsi="Palatino Linotype"/>
        </w:rPr>
        <w:t>su informe justificado</w:t>
      </w:r>
      <w:r w:rsidR="009E502B">
        <w:rPr>
          <w:rFonts w:ascii="Palatino Linotype" w:hAnsi="Palatino Linotype"/>
        </w:rPr>
        <w:t>.</w:t>
      </w:r>
      <w:r w:rsidR="00707672">
        <w:rPr>
          <w:rFonts w:ascii="Palatino Linotype" w:hAnsi="Palatino Linotype"/>
        </w:rPr>
        <w:t xml:space="preserve"> </w:t>
      </w:r>
    </w:p>
    <w:p w:rsidR="00A461A0" w:rsidRDefault="00A461A0" w:rsidP="00A461A0">
      <w:pPr>
        <w:spacing w:before="240" w:after="240" w:line="360" w:lineRule="auto"/>
        <w:jc w:val="both"/>
        <w:rPr>
          <w:rFonts w:ascii="Palatino Linotype" w:hAnsi="Palatino Linotype" w:cs="Arial"/>
        </w:rPr>
      </w:pPr>
      <w:r w:rsidRPr="002D0469">
        <w:rPr>
          <w:rFonts w:ascii="Palatino Linotype" w:hAnsi="Palatino Linotype" w:cs="Arial"/>
        </w:rPr>
        <w:lastRenderedPageBreak/>
        <w:t xml:space="preserve">Como se puede observar en los antecedentes de la presente resolución, el </w:t>
      </w:r>
      <w:r w:rsidRPr="002D0469">
        <w:rPr>
          <w:rFonts w:ascii="Palatino Linotype" w:hAnsi="Palatino Linotype" w:cs="Arial"/>
          <w:b/>
        </w:rPr>
        <w:t>SUJETO OBLIGADO</w:t>
      </w:r>
      <w:r w:rsidRPr="002D0469">
        <w:rPr>
          <w:rFonts w:ascii="Palatino Linotype" w:hAnsi="Palatino Linotype" w:cs="Arial"/>
        </w:rPr>
        <w:t xml:space="preserve"> fue omiso en emitir respuesta a la solicitud, por lo que se advierte que los motivos aducidos por </w:t>
      </w:r>
      <w:r w:rsidR="00010E43">
        <w:rPr>
          <w:rFonts w:ascii="Palatino Linotype" w:hAnsi="Palatino Linotype" w:cs="Arial"/>
        </w:rPr>
        <w:t xml:space="preserve">la </w:t>
      </w:r>
      <w:r w:rsidRPr="002D0469">
        <w:rPr>
          <w:rFonts w:ascii="Palatino Linotype" w:hAnsi="Palatino Linotype" w:cs="Arial"/>
          <w:b/>
        </w:rPr>
        <w:t>RECURRENTE</w:t>
      </w:r>
      <w:r w:rsidRPr="002D0469">
        <w:rPr>
          <w:rFonts w:ascii="Palatino Linotype" w:hAnsi="Palatino Linotype" w:cs="Arial"/>
        </w:rPr>
        <w:t xml:space="preserve"> resultan fundados, pues efectivamente transcurrió el plazo para dar respuest</w:t>
      </w:r>
      <w:r>
        <w:rPr>
          <w:rFonts w:ascii="Palatino Linotype" w:hAnsi="Palatino Linotype" w:cs="Arial"/>
        </w:rPr>
        <w:t>a determinado por la Ley de la m</w:t>
      </w:r>
      <w:r w:rsidRPr="002D0469">
        <w:rPr>
          <w:rFonts w:ascii="Palatino Linotype" w:hAnsi="Palatino Linotype" w:cs="Arial"/>
        </w:rPr>
        <w:t xml:space="preserve">ateria sin que el </w:t>
      </w:r>
      <w:r w:rsidRPr="002D0469">
        <w:rPr>
          <w:rFonts w:ascii="Palatino Linotype" w:hAnsi="Palatino Linotype" w:cs="Arial"/>
          <w:b/>
        </w:rPr>
        <w:t>SUJETO OBLIGADO</w:t>
      </w:r>
      <w:r w:rsidRPr="002D0469">
        <w:rPr>
          <w:rFonts w:ascii="Palatino Linotype" w:hAnsi="Palatino Linotype" w:cs="Arial"/>
        </w:rPr>
        <w:t xml:space="preserve"> atendiera la solicitud de información; por lo tanto, es evidente que se vulneró </w:t>
      </w:r>
      <w:r>
        <w:rPr>
          <w:rFonts w:ascii="Palatino Linotype" w:hAnsi="Palatino Linotype" w:cs="Arial"/>
        </w:rPr>
        <w:t>el d</w:t>
      </w:r>
      <w:r w:rsidRPr="002D0469">
        <w:rPr>
          <w:rFonts w:ascii="Palatino Linotype" w:hAnsi="Palatino Linotype" w:cs="Arial"/>
        </w:rPr>
        <w:t xml:space="preserve">erecho </w:t>
      </w:r>
      <w:r>
        <w:rPr>
          <w:rFonts w:ascii="Palatino Linotype" w:hAnsi="Palatino Linotype" w:cs="Arial"/>
        </w:rPr>
        <w:t>humano</w:t>
      </w:r>
      <w:r w:rsidRPr="002D0469">
        <w:rPr>
          <w:rFonts w:ascii="Palatino Linotype" w:hAnsi="Palatino Linotype" w:cs="Arial"/>
        </w:rPr>
        <w:t xml:space="preserve"> de acceso a la información pública</w:t>
      </w:r>
      <w:r>
        <w:rPr>
          <w:rFonts w:ascii="Palatino Linotype" w:hAnsi="Palatino Linotype" w:cs="Arial"/>
        </w:rPr>
        <w:t xml:space="preserve"> de</w:t>
      </w:r>
      <w:r w:rsidR="00B061C6">
        <w:rPr>
          <w:rFonts w:ascii="Palatino Linotype" w:hAnsi="Palatino Linotype" w:cs="Arial"/>
        </w:rPr>
        <w:t xml:space="preserve"> </w:t>
      </w:r>
      <w:r>
        <w:rPr>
          <w:rFonts w:ascii="Palatino Linotype" w:hAnsi="Palatino Linotype" w:cs="Arial"/>
        </w:rPr>
        <w:t>l</w:t>
      </w:r>
      <w:r w:rsidR="00B061C6">
        <w:rPr>
          <w:rFonts w:ascii="Palatino Linotype" w:hAnsi="Palatino Linotype" w:cs="Arial"/>
        </w:rPr>
        <w:t>a</w:t>
      </w:r>
      <w:r>
        <w:rPr>
          <w:rFonts w:ascii="Palatino Linotype" w:hAnsi="Palatino Linotype" w:cs="Arial"/>
        </w:rPr>
        <w:t xml:space="preserve"> particular, </w:t>
      </w:r>
      <w:r w:rsidRPr="002D0469">
        <w:rPr>
          <w:rFonts w:ascii="Palatino Linotype" w:hAnsi="Palatino Linotype"/>
          <w:color w:val="000000"/>
        </w:rPr>
        <w:t>previsto en el artículo 6 de la Constitución Política de los Estados Unidos Mexicanos y el artículo 5 de la Constitución Política del Estado Libre y Soberano de México</w:t>
      </w:r>
      <w:r w:rsidRPr="002D0469">
        <w:rPr>
          <w:rFonts w:ascii="Palatino Linotype" w:hAnsi="Palatino Linotype" w:cs="Arial"/>
        </w:rPr>
        <w:t>.</w:t>
      </w:r>
    </w:p>
    <w:p w:rsidR="00A461A0" w:rsidRDefault="00A461A0" w:rsidP="00A461A0">
      <w:pPr>
        <w:spacing w:before="240" w:after="240" w:line="360" w:lineRule="auto"/>
        <w:jc w:val="both"/>
        <w:rPr>
          <w:rFonts w:ascii="Palatino Linotype" w:hAnsi="Palatino Linotype" w:cs="Arial"/>
          <w:lang w:eastAsia="es-MX"/>
        </w:rPr>
      </w:pPr>
      <w:r>
        <w:rPr>
          <w:rFonts w:ascii="Palatino Linotype" w:hAnsi="Palatino Linotype" w:cs="Arial"/>
        </w:rPr>
        <w:t xml:space="preserve">Consecuentemente, ante </w:t>
      </w:r>
      <w:r w:rsidRPr="002D0469">
        <w:rPr>
          <w:rFonts w:ascii="Palatino Linotype" w:hAnsi="Palatino Linotype" w:cs="Arial"/>
          <w:lang w:eastAsia="es-MX"/>
        </w:rPr>
        <w:t xml:space="preserve">la omisión de respuesta </w:t>
      </w:r>
      <w:r>
        <w:rPr>
          <w:rFonts w:ascii="Palatino Linotype" w:hAnsi="Palatino Linotype" w:cs="Arial"/>
          <w:lang w:eastAsia="es-MX"/>
        </w:rPr>
        <w:t xml:space="preserve">por parte del </w:t>
      </w:r>
      <w:r w:rsidRPr="00FA7FC4">
        <w:rPr>
          <w:rFonts w:ascii="Palatino Linotype" w:hAnsi="Palatino Linotype" w:cs="Arial"/>
          <w:b/>
          <w:lang w:eastAsia="es-MX"/>
        </w:rPr>
        <w:t>SUJETO OBLIGADO</w:t>
      </w:r>
      <w:r>
        <w:rPr>
          <w:rFonts w:ascii="Palatino Linotype" w:hAnsi="Palatino Linotype" w:cs="Arial"/>
          <w:lang w:eastAsia="es-MX"/>
        </w:rPr>
        <w:t xml:space="preserve"> </w:t>
      </w:r>
      <w:r w:rsidRPr="002D0469">
        <w:rPr>
          <w:rFonts w:ascii="Palatino Linotype" w:hAnsi="Palatino Linotype" w:cs="Arial"/>
          <w:lang w:eastAsia="es-MX"/>
        </w:rPr>
        <w:t>a la solicitud de información de</w:t>
      </w:r>
      <w:r w:rsidR="002550E2">
        <w:rPr>
          <w:rFonts w:ascii="Palatino Linotype" w:hAnsi="Palatino Linotype" w:cs="Arial"/>
          <w:lang w:eastAsia="es-MX"/>
        </w:rPr>
        <w:t xml:space="preserve"> </w:t>
      </w:r>
      <w:r w:rsidRPr="002D0469">
        <w:rPr>
          <w:rFonts w:ascii="Palatino Linotype" w:hAnsi="Palatino Linotype" w:cs="Arial"/>
          <w:lang w:eastAsia="es-MX"/>
        </w:rPr>
        <w:t>l</w:t>
      </w:r>
      <w:r w:rsidR="002550E2">
        <w:rPr>
          <w:rFonts w:ascii="Palatino Linotype" w:hAnsi="Palatino Linotype" w:cs="Arial"/>
          <w:lang w:eastAsia="es-MX"/>
        </w:rPr>
        <w:t xml:space="preserve">a </w:t>
      </w:r>
      <w:r>
        <w:rPr>
          <w:rFonts w:ascii="Palatino Linotype" w:hAnsi="Palatino Linotype" w:cs="Arial"/>
          <w:lang w:eastAsia="es-MX"/>
        </w:rPr>
        <w:t>requirente</w:t>
      </w:r>
      <w:r w:rsidRPr="002D0469">
        <w:rPr>
          <w:rFonts w:ascii="Palatino Linotype" w:hAnsi="Palatino Linotype" w:cs="Arial"/>
          <w:lang w:eastAsia="es-MX"/>
        </w:rPr>
        <w:t>,</w:t>
      </w:r>
      <w:r>
        <w:rPr>
          <w:rFonts w:ascii="Palatino Linotype" w:hAnsi="Palatino Linotype" w:cs="Arial"/>
          <w:lang w:eastAsia="es-MX"/>
        </w:rPr>
        <w:t xml:space="preserve"> incumpliendo con ello </w:t>
      </w:r>
      <w:r w:rsidRPr="002D0469">
        <w:rPr>
          <w:rFonts w:ascii="Palatino Linotype" w:hAnsi="Palatino Linotype" w:cs="Arial"/>
          <w:lang w:eastAsia="es-MX"/>
        </w:rPr>
        <w:t xml:space="preserve">sus obligaciones en materia de trasparencia previstas en la ley de la materia, lo que constituye una evidente transgresión al derecho humano de acceso a la información pública del </w:t>
      </w:r>
      <w:r>
        <w:rPr>
          <w:rFonts w:ascii="Palatino Linotype" w:hAnsi="Palatino Linotype" w:cs="Arial"/>
          <w:lang w:eastAsia="es-MX"/>
        </w:rPr>
        <w:t>peticionario</w:t>
      </w:r>
      <w:r w:rsidRPr="002D0469">
        <w:rPr>
          <w:rFonts w:ascii="Palatino Linotype" w:hAnsi="Palatino Linotype" w:cs="Arial"/>
          <w:lang w:eastAsia="es-MX"/>
        </w:rPr>
        <w:t xml:space="preserve">, en términos de los artículos 190 y 222, fracción II de la Ley de Transparencia y Acceso a la Información de la entidad, este Pleno hará del conocimiento al Contralor Interno y Titular del Órgano de Control y Vigilancia de este Instituto, de las infracciones en que el </w:t>
      </w:r>
      <w:r w:rsidRPr="002D0469">
        <w:rPr>
          <w:rFonts w:ascii="Palatino Linotype" w:hAnsi="Palatino Linotype" w:cs="Arial"/>
          <w:b/>
          <w:lang w:eastAsia="es-MX"/>
        </w:rPr>
        <w:t>SUJETO OBLIGADO</w:t>
      </w:r>
      <w:r w:rsidRPr="002D0469">
        <w:rPr>
          <w:rFonts w:ascii="Palatino Linotype" w:hAnsi="Palatino Linotype" w:cs="Arial"/>
          <w:lang w:eastAsia="es-MX"/>
        </w:rPr>
        <w:t xml:space="preserve"> incurrió, toda vez que la naturaleza de investigar y sancionar corresponde a un ente distinto </w:t>
      </w:r>
      <w:r>
        <w:rPr>
          <w:rFonts w:ascii="Palatino Linotype" w:hAnsi="Palatino Linotype" w:cs="Arial"/>
          <w:lang w:eastAsia="es-MX"/>
        </w:rPr>
        <w:t xml:space="preserve"> a éste,  a través de </w:t>
      </w:r>
      <w:r w:rsidRPr="002D0469">
        <w:rPr>
          <w:rFonts w:ascii="Palatino Linotype" w:hAnsi="Palatino Linotype" w:cs="Arial"/>
          <w:lang w:eastAsia="es-MX"/>
        </w:rPr>
        <w:t xml:space="preserve">un procedimiento diverso al presente medio de impugnación. </w:t>
      </w:r>
    </w:p>
    <w:p w:rsidR="00A461A0" w:rsidRPr="00584371" w:rsidRDefault="00A461A0" w:rsidP="00A461A0">
      <w:pPr>
        <w:spacing w:before="240" w:after="240" w:line="360" w:lineRule="auto"/>
        <w:jc w:val="both"/>
        <w:rPr>
          <w:rFonts w:ascii="Palatino Linotype" w:hAnsi="Palatino Linotype"/>
          <w:lang w:val="es-MX" w:eastAsia="es-MX"/>
        </w:rPr>
      </w:pPr>
      <w:r w:rsidRPr="00584371">
        <w:rPr>
          <w:rFonts w:ascii="Palatino Linotype" w:hAnsi="Palatino Linotype" w:cs="Arial"/>
        </w:rPr>
        <w:t xml:space="preserve">Determinado lo anterior, </w:t>
      </w:r>
      <w:r w:rsidRPr="00584371">
        <w:rPr>
          <w:rFonts w:ascii="Palatino Linotype" w:hAnsi="Palatino Linotype"/>
          <w:lang w:val="es-MX" w:eastAsia="es-MX"/>
        </w:rPr>
        <w:t>conviene iniciar resaltando que de acuerdo a la Ley de Transparencia vigente en la entidad, se entiende que la información pública es toda aquella que sea generada, obtenida, adquirida, transformada, administrada o en posesión de los Sujetos Obligados, misma que debe ser accesible de manera permanente a cualquier persona, siempre privilegiando el principio de máxima publicidad, como lo prevé el artículo 4, segundo párrafo:</w:t>
      </w:r>
    </w:p>
    <w:p w:rsidR="00A461A0" w:rsidRPr="00584371" w:rsidRDefault="00A461A0" w:rsidP="00A461A0">
      <w:pPr>
        <w:ind w:left="993" w:right="1041"/>
        <w:jc w:val="both"/>
        <w:rPr>
          <w:rFonts w:ascii="Palatino Linotype" w:hAnsi="Palatino Linotype"/>
          <w:i/>
          <w:sz w:val="22"/>
          <w:szCs w:val="22"/>
        </w:rPr>
      </w:pPr>
      <w:r w:rsidRPr="00584371">
        <w:rPr>
          <w:rFonts w:ascii="Palatino Linotype" w:hAnsi="Palatino Linotype"/>
          <w:i/>
          <w:sz w:val="22"/>
          <w:szCs w:val="22"/>
        </w:rPr>
        <w:t>“</w:t>
      </w:r>
      <w:r w:rsidRPr="00584371">
        <w:rPr>
          <w:rFonts w:ascii="Palatino Linotype" w:hAnsi="Palatino Linotype"/>
          <w:b/>
          <w:i/>
          <w:sz w:val="22"/>
          <w:szCs w:val="22"/>
        </w:rPr>
        <w:t>Artículo 4.</w:t>
      </w:r>
      <w:r w:rsidRPr="00584371">
        <w:rPr>
          <w:rFonts w:ascii="Palatino Linotype" w:hAnsi="Palatino Linotype"/>
          <w:i/>
          <w:sz w:val="22"/>
          <w:szCs w:val="22"/>
        </w:rPr>
        <w:t xml:space="preserve"> (…)</w:t>
      </w:r>
    </w:p>
    <w:p w:rsidR="00A461A0" w:rsidRPr="00584371" w:rsidRDefault="00A461A0" w:rsidP="00A461A0">
      <w:pPr>
        <w:ind w:left="993" w:right="1041"/>
        <w:jc w:val="both"/>
        <w:rPr>
          <w:rFonts w:ascii="Palatino Linotype" w:hAnsi="Palatino Linotype"/>
          <w:i/>
          <w:sz w:val="22"/>
          <w:szCs w:val="22"/>
        </w:rPr>
      </w:pPr>
    </w:p>
    <w:p w:rsidR="00A461A0" w:rsidRPr="00584371" w:rsidRDefault="00A461A0" w:rsidP="00A461A0">
      <w:pPr>
        <w:ind w:left="993" w:right="1041"/>
        <w:jc w:val="both"/>
        <w:rPr>
          <w:rFonts w:ascii="Palatino Linotype" w:hAnsi="Palatino Linotype"/>
          <w:i/>
          <w:sz w:val="22"/>
          <w:szCs w:val="22"/>
        </w:rPr>
      </w:pPr>
      <w:r w:rsidRPr="00584371">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584371">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A461A0" w:rsidRPr="00584371" w:rsidRDefault="00A461A0" w:rsidP="00A461A0">
      <w:pPr>
        <w:ind w:left="992" w:right="1043"/>
        <w:jc w:val="both"/>
        <w:rPr>
          <w:rFonts w:ascii="Palatino Linotype" w:hAnsi="Palatino Linotype"/>
          <w:sz w:val="16"/>
          <w:szCs w:val="16"/>
        </w:rPr>
      </w:pPr>
    </w:p>
    <w:p w:rsidR="00A461A0" w:rsidRPr="00584371" w:rsidRDefault="00A461A0" w:rsidP="00A461A0">
      <w:pPr>
        <w:ind w:left="993" w:right="1041"/>
        <w:jc w:val="both"/>
        <w:rPr>
          <w:rFonts w:ascii="Palatino Linotype" w:hAnsi="Palatino Linotype"/>
          <w:sz w:val="22"/>
          <w:szCs w:val="22"/>
        </w:rPr>
      </w:pPr>
      <w:r w:rsidRPr="00584371">
        <w:rPr>
          <w:rFonts w:ascii="Palatino Linotype" w:hAnsi="Palatino Linotype"/>
          <w:sz w:val="22"/>
          <w:szCs w:val="22"/>
        </w:rPr>
        <w:t>(Énfasis añadido)</w:t>
      </w:r>
    </w:p>
    <w:p w:rsidR="0084455F" w:rsidRPr="002D0469" w:rsidRDefault="0084455F" w:rsidP="0084455F">
      <w:pPr>
        <w:spacing w:before="100" w:beforeAutospacing="1" w:after="100" w:afterAutospacing="1" w:line="360" w:lineRule="auto"/>
        <w:jc w:val="both"/>
        <w:rPr>
          <w:rFonts w:ascii="Palatino Linotype" w:hAnsi="Palatino Linotype" w:cs="Arial"/>
          <w:lang w:val="es-MX" w:eastAsia="es-MX"/>
        </w:rPr>
      </w:pPr>
      <w:r w:rsidRPr="002D0469">
        <w:rPr>
          <w:rFonts w:ascii="Palatino Linotype" w:hAnsi="Palatino Linotype" w:cs="Arial"/>
          <w:lang w:val="es-MX" w:eastAsia="es-MX"/>
        </w:rPr>
        <w:t xml:space="preserve">De ahí que el </w:t>
      </w:r>
      <w:r w:rsidRPr="002D0469">
        <w:rPr>
          <w:rFonts w:ascii="Palatino Linotype" w:hAnsi="Palatino Linotype" w:cs="Arial"/>
          <w:b/>
          <w:lang w:val="es-MX" w:eastAsia="es-MX"/>
        </w:rPr>
        <w:t>SUJETO OBLIGADO</w:t>
      </w:r>
      <w:r w:rsidRPr="002D0469">
        <w:rPr>
          <w:rFonts w:ascii="Palatino Linotype" w:hAnsi="Palatino Linotype" w:cs="Arial"/>
          <w:lang w:val="es-MX" w:eastAsia="es-MX"/>
        </w:rPr>
        <w:t xml:space="preserve"> tiene el deber de satisfacer las solicitudes de acceso a la información que le sean formuladas y entregar la información pública que obre en sus archivos como lo indica el artículo 12 segundo párrafo de la Ley en análisis</w:t>
      </w:r>
      <w:r w:rsidRPr="002D0469">
        <w:rPr>
          <w:rFonts w:ascii="Palatino Linotype" w:hAnsi="Palatino Linotype" w:cs="Arial"/>
          <w:vertAlign w:val="superscript"/>
          <w:lang w:val="es-MX" w:eastAsia="es-MX"/>
        </w:rPr>
        <w:footnoteReference w:id="1"/>
      </w:r>
      <w:r w:rsidRPr="002D0469">
        <w:rPr>
          <w:rFonts w:ascii="Palatino Linotype" w:hAnsi="Palatino Linotype" w:cs="Arial"/>
          <w:lang w:val="es-MX" w:eastAsia="es-MX"/>
        </w:rPr>
        <w:t>; más aún si la misma se trata de información pública de oficio la cual se relaciona con aquella que se genere de acuerdo con sus facultades, atribuciones señaladas por la Ley en la materia</w:t>
      </w:r>
      <w:r w:rsidRPr="002D0469">
        <w:rPr>
          <w:rFonts w:ascii="Palatino Linotype" w:hAnsi="Palatino Linotype" w:cs="Arial"/>
          <w:vertAlign w:val="superscript"/>
          <w:lang w:val="es-MX" w:eastAsia="es-MX"/>
        </w:rPr>
        <w:footnoteReference w:id="2"/>
      </w:r>
      <w:r w:rsidRPr="002D0469">
        <w:rPr>
          <w:rFonts w:ascii="Palatino Linotype" w:hAnsi="Palatino Linotype" w:cs="Arial"/>
          <w:lang w:val="es-MX" w:eastAsia="es-MX"/>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2D0469">
        <w:rPr>
          <w:rFonts w:ascii="Palatino Linotype" w:hAnsi="Palatino Linotype" w:cs="Arial"/>
          <w:vertAlign w:val="superscript"/>
          <w:lang w:val="es-MX" w:eastAsia="es-MX"/>
        </w:rPr>
        <w:footnoteReference w:id="3"/>
      </w:r>
    </w:p>
    <w:p w:rsidR="000D435D" w:rsidRPr="005F07A8" w:rsidRDefault="00A461A0" w:rsidP="00A461A0">
      <w:pPr>
        <w:tabs>
          <w:tab w:val="left" w:pos="7088"/>
        </w:tabs>
        <w:autoSpaceDE w:val="0"/>
        <w:autoSpaceDN w:val="0"/>
        <w:adjustRightInd w:val="0"/>
        <w:spacing w:line="360" w:lineRule="auto"/>
        <w:ind w:right="49"/>
        <w:jc w:val="both"/>
        <w:rPr>
          <w:rFonts w:ascii="Palatino Linotype" w:eastAsia="Calibri" w:hAnsi="Palatino Linotype" w:cs="Arial"/>
        </w:rPr>
      </w:pPr>
      <w:r w:rsidRPr="005F07A8">
        <w:rPr>
          <w:rFonts w:ascii="Palatino Linotype" w:eastAsia="Calibri" w:hAnsi="Palatino Linotype" w:cs="Arial"/>
        </w:rPr>
        <w:lastRenderedPageBreak/>
        <w:t xml:space="preserve">En ese sentido, </w:t>
      </w:r>
      <w:r w:rsidR="0084455F" w:rsidRPr="005F07A8">
        <w:rPr>
          <w:rFonts w:ascii="Palatino Linotype" w:eastAsia="Calibri" w:hAnsi="Palatino Linotype" w:cs="Arial"/>
        </w:rPr>
        <w:t xml:space="preserve">si </w:t>
      </w:r>
      <w:r w:rsidR="007D60D3">
        <w:rPr>
          <w:rFonts w:ascii="Palatino Linotype" w:eastAsia="Calibri" w:hAnsi="Palatino Linotype" w:cs="Arial"/>
        </w:rPr>
        <w:t>la</w:t>
      </w:r>
      <w:r w:rsidR="0084455F" w:rsidRPr="005F07A8">
        <w:rPr>
          <w:rFonts w:ascii="Palatino Linotype" w:eastAsia="Calibri" w:hAnsi="Palatino Linotype" w:cs="Arial"/>
        </w:rPr>
        <w:t xml:space="preserve"> particular desea saber cuánto ganan los policías municipales, </w:t>
      </w:r>
      <w:r w:rsidR="00871413" w:rsidRPr="005F07A8">
        <w:rPr>
          <w:rFonts w:ascii="Palatino Linotype" w:eastAsia="Calibri" w:hAnsi="Palatino Linotype" w:cs="Arial"/>
        </w:rPr>
        <w:t xml:space="preserve">considerando </w:t>
      </w:r>
      <w:r w:rsidR="000D435D" w:rsidRPr="005F07A8">
        <w:rPr>
          <w:rFonts w:ascii="Palatino Linotype" w:eastAsia="Calibri" w:hAnsi="Palatino Linotype" w:cs="Arial"/>
        </w:rPr>
        <w:t xml:space="preserve">su </w:t>
      </w:r>
      <w:r w:rsidR="0084455F" w:rsidRPr="005F07A8">
        <w:rPr>
          <w:rFonts w:ascii="Palatino Linotype" w:eastAsia="Calibri" w:hAnsi="Palatino Linotype" w:cs="Arial"/>
        </w:rPr>
        <w:t>sueldo bruto, neto, percepciones ordinarias y extraordinarias</w:t>
      </w:r>
      <w:r w:rsidR="00871413" w:rsidRPr="005F07A8">
        <w:rPr>
          <w:rFonts w:ascii="Palatino Linotype" w:eastAsia="Calibri" w:hAnsi="Palatino Linotype" w:cs="Arial"/>
        </w:rPr>
        <w:t xml:space="preserve">, deducciones y todo lo relacionado con su sueldo que por ley pueda entregarse en razón de su GRADO, </w:t>
      </w:r>
      <w:r w:rsidR="004655C4" w:rsidRPr="005F07A8">
        <w:rPr>
          <w:rFonts w:ascii="Palatino Linotype" w:eastAsia="Calibri" w:hAnsi="Palatino Linotype" w:cs="Arial"/>
        </w:rPr>
        <w:t xml:space="preserve">debe entenderse que la información que desea obtener, es la remuneración  </w:t>
      </w:r>
      <w:r w:rsidR="000D435D" w:rsidRPr="005F07A8">
        <w:rPr>
          <w:rFonts w:ascii="Palatino Linotype" w:eastAsia="Calibri" w:hAnsi="Palatino Linotype" w:cs="Arial"/>
        </w:rPr>
        <w:t xml:space="preserve">de los servidores públicos mencionados. </w:t>
      </w:r>
    </w:p>
    <w:p w:rsidR="000D435D" w:rsidRPr="005F07A8" w:rsidRDefault="000D435D" w:rsidP="00A461A0">
      <w:pPr>
        <w:tabs>
          <w:tab w:val="left" w:pos="7088"/>
        </w:tabs>
        <w:autoSpaceDE w:val="0"/>
        <w:autoSpaceDN w:val="0"/>
        <w:adjustRightInd w:val="0"/>
        <w:spacing w:line="360" w:lineRule="auto"/>
        <w:ind w:right="49"/>
        <w:jc w:val="both"/>
        <w:rPr>
          <w:rFonts w:ascii="Palatino Linotype" w:eastAsia="Calibri" w:hAnsi="Palatino Linotype" w:cs="Arial"/>
        </w:rPr>
      </w:pPr>
    </w:p>
    <w:p w:rsidR="000D435D" w:rsidRPr="005F07A8" w:rsidRDefault="000D435D" w:rsidP="00A461A0">
      <w:pPr>
        <w:tabs>
          <w:tab w:val="left" w:pos="7088"/>
        </w:tabs>
        <w:autoSpaceDE w:val="0"/>
        <w:autoSpaceDN w:val="0"/>
        <w:adjustRightInd w:val="0"/>
        <w:spacing w:line="360" w:lineRule="auto"/>
        <w:ind w:right="49"/>
        <w:jc w:val="both"/>
        <w:rPr>
          <w:rFonts w:ascii="Palatino Linotype" w:eastAsia="Calibri" w:hAnsi="Palatino Linotype" w:cs="Arial"/>
        </w:rPr>
      </w:pPr>
      <w:r w:rsidRPr="005F07A8">
        <w:rPr>
          <w:rFonts w:ascii="Palatino Linotype" w:eastAsia="Calibri" w:hAnsi="Palatino Linotype" w:cs="Arial"/>
        </w:rPr>
        <w:t xml:space="preserve">De lo anterior, se advierte que la información peticionada constituye una obligación de transparencia a cargo del </w:t>
      </w:r>
      <w:r w:rsidRPr="0046242F">
        <w:rPr>
          <w:rFonts w:ascii="Palatino Linotype" w:eastAsia="Calibri" w:hAnsi="Palatino Linotype" w:cs="Arial"/>
          <w:b/>
        </w:rPr>
        <w:t>SUJETO OBLIGADO</w:t>
      </w:r>
      <w:r w:rsidRPr="005F07A8">
        <w:rPr>
          <w:rFonts w:ascii="Palatino Linotype" w:eastAsia="Calibri" w:hAnsi="Palatino Linotype" w:cs="Arial"/>
        </w:rPr>
        <w:t xml:space="preserve"> en términos de lo dispuesto en el artículo 92, fracción VIII de la Ley de Transparencia y Acceso a la Información Pública vigente en nuestra entidad que dispone: </w:t>
      </w:r>
    </w:p>
    <w:p w:rsidR="000D435D" w:rsidRDefault="000D435D" w:rsidP="000D435D">
      <w:pPr>
        <w:tabs>
          <w:tab w:val="left" w:pos="7088"/>
        </w:tabs>
        <w:autoSpaceDE w:val="0"/>
        <w:autoSpaceDN w:val="0"/>
        <w:adjustRightInd w:val="0"/>
        <w:ind w:left="851" w:right="902"/>
        <w:jc w:val="both"/>
        <w:rPr>
          <w:rFonts w:ascii="Palatino Linotype" w:eastAsia="Calibri" w:hAnsi="Palatino Linotype" w:cs="Arial"/>
          <w:i/>
          <w:sz w:val="22"/>
          <w:szCs w:val="22"/>
        </w:rPr>
      </w:pPr>
    </w:p>
    <w:p w:rsidR="000D435D" w:rsidRPr="000D435D" w:rsidRDefault="000D435D" w:rsidP="000D435D">
      <w:pPr>
        <w:tabs>
          <w:tab w:val="left" w:pos="7088"/>
        </w:tabs>
        <w:autoSpaceDE w:val="0"/>
        <w:autoSpaceDN w:val="0"/>
        <w:adjustRightInd w:val="0"/>
        <w:ind w:left="851" w:right="902"/>
        <w:jc w:val="both"/>
        <w:rPr>
          <w:rFonts w:ascii="Palatino Linotype" w:eastAsia="Calibri" w:hAnsi="Palatino Linotype" w:cs="Arial"/>
          <w:i/>
          <w:sz w:val="22"/>
          <w:szCs w:val="22"/>
        </w:rPr>
      </w:pPr>
      <w:r>
        <w:rPr>
          <w:rFonts w:ascii="Palatino Linotype" w:eastAsia="Calibri" w:hAnsi="Palatino Linotype" w:cs="Arial"/>
          <w:i/>
          <w:sz w:val="22"/>
          <w:szCs w:val="22"/>
        </w:rPr>
        <w:t>“</w:t>
      </w:r>
      <w:r w:rsidRPr="000D435D">
        <w:rPr>
          <w:rFonts w:ascii="Palatino Linotype" w:eastAsia="Calibri" w:hAnsi="Palatino Linotype" w:cs="Arial"/>
          <w:b/>
          <w:i/>
          <w:sz w:val="22"/>
          <w:szCs w:val="22"/>
        </w:rPr>
        <w:t>Artículo 92</w:t>
      </w:r>
      <w:r w:rsidRPr="000D435D">
        <w:rPr>
          <w:rFonts w:ascii="Palatino Linotype" w:eastAsia="Calibri" w:hAnsi="Palatino Linotype" w:cs="Arial"/>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D435D" w:rsidRPr="000D435D" w:rsidRDefault="000D435D" w:rsidP="000D435D">
      <w:pPr>
        <w:tabs>
          <w:tab w:val="left" w:pos="7088"/>
        </w:tabs>
        <w:autoSpaceDE w:val="0"/>
        <w:autoSpaceDN w:val="0"/>
        <w:adjustRightInd w:val="0"/>
        <w:ind w:left="851" w:right="902"/>
        <w:jc w:val="both"/>
        <w:rPr>
          <w:rFonts w:ascii="Palatino Linotype" w:eastAsia="Calibri" w:hAnsi="Palatino Linotype" w:cs="Arial"/>
          <w:i/>
          <w:sz w:val="22"/>
          <w:szCs w:val="22"/>
        </w:rPr>
      </w:pPr>
      <w:r w:rsidRPr="000D435D">
        <w:rPr>
          <w:rFonts w:ascii="Palatino Linotype" w:eastAsia="Calibri" w:hAnsi="Palatino Linotype" w:cs="Arial"/>
          <w:i/>
          <w:sz w:val="22"/>
          <w:szCs w:val="22"/>
        </w:rPr>
        <w:t>…</w:t>
      </w:r>
    </w:p>
    <w:p w:rsidR="00C720C8" w:rsidRDefault="00C720C8" w:rsidP="000D435D">
      <w:pPr>
        <w:tabs>
          <w:tab w:val="left" w:pos="7088"/>
        </w:tabs>
        <w:autoSpaceDE w:val="0"/>
        <w:autoSpaceDN w:val="0"/>
        <w:adjustRightInd w:val="0"/>
        <w:ind w:left="851" w:right="902"/>
        <w:jc w:val="both"/>
        <w:rPr>
          <w:rFonts w:ascii="Palatino Linotype" w:eastAsia="Calibri" w:hAnsi="Palatino Linotype" w:cs="Arial"/>
          <w:b/>
          <w:i/>
          <w:sz w:val="22"/>
          <w:szCs w:val="22"/>
        </w:rPr>
      </w:pPr>
    </w:p>
    <w:p w:rsidR="000D435D" w:rsidRPr="000D435D" w:rsidRDefault="000D435D" w:rsidP="000D435D">
      <w:pPr>
        <w:tabs>
          <w:tab w:val="left" w:pos="7088"/>
        </w:tabs>
        <w:autoSpaceDE w:val="0"/>
        <w:autoSpaceDN w:val="0"/>
        <w:adjustRightInd w:val="0"/>
        <w:ind w:left="851" w:right="902"/>
        <w:jc w:val="both"/>
        <w:rPr>
          <w:rFonts w:ascii="Palatino Linotype" w:eastAsia="Calibri" w:hAnsi="Palatino Linotype" w:cs="Arial"/>
          <w:i/>
          <w:sz w:val="22"/>
          <w:szCs w:val="22"/>
        </w:rPr>
      </w:pPr>
      <w:r w:rsidRPr="000D435D">
        <w:rPr>
          <w:rFonts w:ascii="Palatino Linotype" w:eastAsia="Calibri" w:hAnsi="Palatino Linotype" w:cs="Arial"/>
          <w:b/>
          <w:i/>
          <w:sz w:val="22"/>
          <w:szCs w:val="22"/>
        </w:rPr>
        <w:t>VIII</w:t>
      </w:r>
      <w:r w:rsidRPr="000D435D">
        <w:rPr>
          <w:rFonts w:ascii="Palatino Linotype" w:eastAsia="Calibri" w:hAnsi="Palatino Linotype" w:cs="Arial"/>
          <w:i/>
          <w:sz w:val="22"/>
          <w:szCs w:val="22"/>
        </w:rPr>
        <w:t xml:space="preserve">. La </w:t>
      </w:r>
      <w:r w:rsidRPr="005F07A8">
        <w:rPr>
          <w:rFonts w:ascii="Palatino Linotype" w:eastAsia="Calibri" w:hAnsi="Palatino Linotype" w:cs="Arial"/>
          <w:i/>
          <w:sz w:val="22"/>
          <w:szCs w:val="22"/>
          <w:u w:val="single"/>
        </w:rPr>
        <w:t>remuneración bruta y neta</w:t>
      </w:r>
      <w:r w:rsidRPr="000D435D">
        <w:rPr>
          <w:rFonts w:ascii="Palatino Linotype" w:eastAsia="Calibri" w:hAnsi="Palatino Linotype" w:cs="Arial"/>
          <w:i/>
          <w:sz w:val="22"/>
          <w:szCs w:val="22"/>
        </w:rPr>
        <w:t xml:space="preserve"> de </w:t>
      </w:r>
      <w:r w:rsidRPr="005F07A8">
        <w:rPr>
          <w:rFonts w:ascii="Palatino Linotype" w:eastAsia="Calibri" w:hAnsi="Palatino Linotype" w:cs="Arial"/>
          <w:i/>
          <w:sz w:val="22"/>
          <w:szCs w:val="22"/>
          <w:u w:val="single"/>
        </w:rPr>
        <w:t>todos los servidores públicos</w:t>
      </w:r>
      <w:r w:rsidRPr="000D435D">
        <w:rPr>
          <w:rFonts w:ascii="Palatino Linotype" w:eastAsia="Calibri" w:hAnsi="Palatino Linotype" w:cs="Arial"/>
          <w:i/>
          <w:sz w:val="22"/>
          <w:szCs w:val="22"/>
        </w:rPr>
        <w:t xml:space="preserve"> de </w:t>
      </w:r>
      <w:r w:rsidRPr="005F07A8">
        <w:rPr>
          <w:rFonts w:ascii="Palatino Linotype" w:eastAsia="Calibri" w:hAnsi="Palatino Linotype" w:cs="Arial"/>
          <w:i/>
          <w:sz w:val="22"/>
          <w:szCs w:val="22"/>
          <w:u w:val="single"/>
        </w:rPr>
        <w:t>base o de confianza</w:t>
      </w:r>
      <w:r w:rsidRPr="000D435D">
        <w:rPr>
          <w:rFonts w:ascii="Palatino Linotype" w:eastAsia="Calibri" w:hAnsi="Palatino Linotype" w:cs="Arial"/>
          <w:i/>
          <w:sz w:val="22"/>
          <w:szCs w:val="22"/>
        </w:rPr>
        <w:t xml:space="preserve">, </w:t>
      </w:r>
      <w:r w:rsidRPr="005F07A8">
        <w:rPr>
          <w:rFonts w:ascii="Palatino Linotype" w:eastAsia="Calibri" w:hAnsi="Palatino Linotype" w:cs="Arial"/>
          <w:i/>
          <w:sz w:val="22"/>
          <w:szCs w:val="22"/>
          <w:u w:val="single"/>
        </w:rPr>
        <w:t>de todas las percepciones</w:t>
      </w:r>
      <w:r w:rsidRPr="000D435D">
        <w:rPr>
          <w:rFonts w:ascii="Palatino Linotype" w:eastAsia="Calibri" w:hAnsi="Palatino Linotype" w:cs="Arial"/>
          <w:i/>
          <w:sz w:val="22"/>
          <w:szCs w:val="22"/>
        </w:rPr>
        <w:t>, incluyendo sueldos, prestaciones, gratificaciones, primas, comisiones, dietas, bonos, estímulos, ingresos y sistemas de compensación, señalando la periodicidad de dicha remuneración;</w:t>
      </w:r>
    </w:p>
    <w:p w:rsidR="00C720C8" w:rsidRDefault="00C720C8" w:rsidP="000D435D">
      <w:pPr>
        <w:tabs>
          <w:tab w:val="left" w:pos="7088"/>
        </w:tabs>
        <w:autoSpaceDE w:val="0"/>
        <w:autoSpaceDN w:val="0"/>
        <w:adjustRightInd w:val="0"/>
        <w:ind w:left="851" w:right="902"/>
        <w:jc w:val="both"/>
        <w:rPr>
          <w:rFonts w:ascii="Palatino Linotype" w:eastAsia="Calibri" w:hAnsi="Palatino Linotype" w:cs="Arial"/>
          <w:i/>
          <w:sz w:val="22"/>
          <w:szCs w:val="22"/>
          <w:highlight w:val="green"/>
        </w:rPr>
      </w:pPr>
    </w:p>
    <w:p w:rsidR="000D435D" w:rsidRPr="005F07A8" w:rsidRDefault="000D435D" w:rsidP="000D435D">
      <w:pPr>
        <w:tabs>
          <w:tab w:val="left" w:pos="7088"/>
        </w:tabs>
        <w:autoSpaceDE w:val="0"/>
        <w:autoSpaceDN w:val="0"/>
        <w:adjustRightInd w:val="0"/>
        <w:ind w:left="851" w:right="902"/>
        <w:jc w:val="both"/>
        <w:rPr>
          <w:rFonts w:ascii="Palatino Linotype" w:eastAsia="Calibri" w:hAnsi="Palatino Linotype" w:cs="Arial"/>
          <w:i/>
          <w:sz w:val="22"/>
          <w:szCs w:val="22"/>
        </w:rPr>
      </w:pPr>
      <w:r w:rsidRPr="005F07A8">
        <w:rPr>
          <w:rFonts w:ascii="Palatino Linotype" w:eastAsia="Calibri" w:hAnsi="Palatino Linotype" w:cs="Arial"/>
          <w:i/>
          <w:sz w:val="22"/>
          <w:szCs w:val="22"/>
        </w:rPr>
        <w:t>...”</w:t>
      </w:r>
    </w:p>
    <w:p w:rsidR="0046242F" w:rsidRPr="00E45650" w:rsidRDefault="0046242F" w:rsidP="00A461A0">
      <w:pPr>
        <w:tabs>
          <w:tab w:val="left" w:pos="7088"/>
        </w:tabs>
        <w:autoSpaceDE w:val="0"/>
        <w:autoSpaceDN w:val="0"/>
        <w:adjustRightInd w:val="0"/>
        <w:spacing w:line="360" w:lineRule="auto"/>
        <w:ind w:right="49"/>
        <w:jc w:val="both"/>
        <w:rPr>
          <w:rFonts w:ascii="Palatino Linotype" w:eastAsia="Calibri" w:hAnsi="Palatino Linotype" w:cs="Arial"/>
        </w:rPr>
      </w:pPr>
    </w:p>
    <w:p w:rsidR="001F36E7" w:rsidRPr="00E45650" w:rsidRDefault="001F36E7" w:rsidP="001F36E7">
      <w:pPr>
        <w:spacing w:before="240" w:after="360" w:line="360" w:lineRule="auto"/>
        <w:ind w:right="51"/>
        <w:contextualSpacing/>
        <w:jc w:val="both"/>
        <w:rPr>
          <w:rFonts w:ascii="Palatino Linotype" w:eastAsia="Calibri" w:hAnsi="Palatino Linotype" w:cs="Arial"/>
          <w:i/>
          <w:lang w:eastAsia="es-MX"/>
        </w:rPr>
      </w:pPr>
      <w:r w:rsidRPr="00E45650">
        <w:rPr>
          <w:rFonts w:ascii="Palatino Linotype" w:eastAsia="Calibri" w:hAnsi="Palatino Linotype" w:cs="Arial"/>
        </w:rPr>
        <w:t xml:space="preserve">Al respecto, es necesario dilucidar qué se entiende por Remuneración, para lo cual es pertinente citar lo dispuesto en el artículo mencionar 3, fracción XXXII del Código Financiero del Estado de México y Municipios </w:t>
      </w:r>
      <w:r w:rsidR="00B01AD3" w:rsidRPr="00E45650">
        <w:rPr>
          <w:rFonts w:ascii="Palatino Linotype" w:eastAsia="Calibri" w:hAnsi="Palatino Linotype" w:cs="Arial"/>
        </w:rPr>
        <w:t xml:space="preserve">que </w:t>
      </w:r>
      <w:r w:rsidRPr="00E45650">
        <w:rPr>
          <w:rFonts w:ascii="Palatino Linotype" w:eastAsia="Calibri" w:hAnsi="Palatino Linotype" w:cs="Arial"/>
        </w:rPr>
        <w:t>establece lo siguiente:</w:t>
      </w:r>
    </w:p>
    <w:p w:rsidR="001F36E7" w:rsidRPr="00E45650" w:rsidRDefault="001F36E7" w:rsidP="001F36E7">
      <w:pPr>
        <w:spacing w:before="240" w:after="360" w:line="360" w:lineRule="auto"/>
        <w:ind w:left="567" w:right="618"/>
        <w:contextualSpacing/>
        <w:jc w:val="both"/>
        <w:rPr>
          <w:rFonts w:ascii="Palatino Linotype" w:hAnsi="Palatino Linotype" w:cs="Arial"/>
          <w:b/>
          <w:bCs/>
          <w:i/>
        </w:rPr>
      </w:pPr>
    </w:p>
    <w:p w:rsidR="001F36E7" w:rsidRPr="00E45650" w:rsidRDefault="001F36E7" w:rsidP="001F36E7">
      <w:pPr>
        <w:spacing w:before="240" w:after="360"/>
        <w:ind w:left="851" w:right="900"/>
        <w:contextualSpacing/>
        <w:jc w:val="both"/>
        <w:rPr>
          <w:rFonts w:ascii="Palatino Linotype" w:hAnsi="Palatino Linotype" w:cs="Arial"/>
          <w:bCs/>
          <w:i/>
          <w:sz w:val="22"/>
          <w:szCs w:val="22"/>
        </w:rPr>
      </w:pPr>
      <w:r w:rsidRPr="00E45650">
        <w:rPr>
          <w:rFonts w:ascii="Palatino Linotype" w:hAnsi="Palatino Linotype" w:cs="Arial"/>
          <w:b/>
          <w:bCs/>
          <w:i/>
          <w:sz w:val="22"/>
          <w:szCs w:val="22"/>
        </w:rPr>
        <w:lastRenderedPageBreak/>
        <w:t>“Artículo 3.-</w:t>
      </w:r>
      <w:r w:rsidRPr="00E45650">
        <w:rPr>
          <w:rFonts w:ascii="Palatino Linotype" w:hAnsi="Palatino Linotype" w:cs="Arial"/>
          <w:bCs/>
          <w:i/>
          <w:sz w:val="22"/>
          <w:szCs w:val="22"/>
        </w:rPr>
        <w:t xml:space="preserve"> Para efectos de este Código, Ley de Ingresos del Estado y del Presupuesto de Egresos se entenderá por:</w:t>
      </w:r>
    </w:p>
    <w:p w:rsidR="001F36E7" w:rsidRPr="00E45650" w:rsidRDefault="001F36E7" w:rsidP="001F36E7">
      <w:pPr>
        <w:spacing w:before="240" w:after="360"/>
        <w:ind w:left="851" w:right="900"/>
        <w:contextualSpacing/>
        <w:jc w:val="both"/>
        <w:rPr>
          <w:rFonts w:ascii="Palatino Linotype" w:hAnsi="Palatino Linotype" w:cs="Arial"/>
          <w:bCs/>
          <w:i/>
          <w:sz w:val="22"/>
          <w:szCs w:val="22"/>
        </w:rPr>
      </w:pPr>
      <w:r w:rsidRPr="00E45650">
        <w:rPr>
          <w:rFonts w:ascii="Palatino Linotype" w:hAnsi="Palatino Linotype" w:cs="Arial"/>
          <w:bCs/>
          <w:i/>
          <w:sz w:val="22"/>
          <w:szCs w:val="22"/>
        </w:rPr>
        <w:t>…</w:t>
      </w:r>
    </w:p>
    <w:p w:rsidR="001F36E7" w:rsidRPr="00E45650" w:rsidRDefault="001F36E7" w:rsidP="001F36E7">
      <w:pPr>
        <w:spacing w:before="240" w:after="360"/>
        <w:ind w:left="851" w:right="900"/>
        <w:contextualSpacing/>
        <w:jc w:val="both"/>
        <w:rPr>
          <w:rFonts w:ascii="Palatino Linotype" w:hAnsi="Palatino Linotype" w:cs="Arial"/>
          <w:bCs/>
          <w:i/>
          <w:sz w:val="22"/>
          <w:szCs w:val="22"/>
        </w:rPr>
      </w:pPr>
      <w:r w:rsidRPr="00E45650">
        <w:rPr>
          <w:rFonts w:ascii="Palatino Linotype" w:hAnsi="Palatino Linotype" w:cs="Arial"/>
          <w:b/>
          <w:bCs/>
          <w:i/>
          <w:sz w:val="22"/>
          <w:szCs w:val="22"/>
        </w:rPr>
        <w:t xml:space="preserve">XXXII. Remuneración: </w:t>
      </w:r>
      <w:r w:rsidRPr="00E45650">
        <w:rPr>
          <w:rFonts w:ascii="Palatino Linotype" w:hAnsi="Palatino Linotype" w:cs="Arial"/>
          <w:bCs/>
          <w:i/>
          <w:sz w:val="22"/>
          <w:szCs w:val="22"/>
          <w:u w:val="single"/>
        </w:rPr>
        <w:t>A los pagos hechos por concepto de sueldo, compensaciones, gratificaciones, habitación, primas, comisiones, prestaciones en especie y cualquier otra percepción o prestación que se entregue al servidor público por su trabajo</w:t>
      </w:r>
      <w:r w:rsidRPr="00E45650">
        <w:rPr>
          <w:rFonts w:ascii="Palatino Linotype" w:hAnsi="Palatino Linotype" w:cs="Arial"/>
          <w:bCs/>
          <w:i/>
          <w:sz w:val="22"/>
          <w:szCs w:val="22"/>
        </w:rPr>
        <w:t>. Esta definición no será aplicable para los efectos del Impuesto sobre Erogaciones por Remuneraciones al Trabajo Personal;”</w:t>
      </w:r>
    </w:p>
    <w:p w:rsidR="001F36E7" w:rsidRPr="00E45650" w:rsidRDefault="001F36E7" w:rsidP="001F36E7">
      <w:pPr>
        <w:spacing w:before="240"/>
        <w:ind w:right="900"/>
        <w:jc w:val="both"/>
        <w:rPr>
          <w:rFonts w:ascii="Palatino Linotype" w:hAnsi="Palatino Linotype" w:cs="Arial"/>
          <w:color w:val="92D050"/>
          <w:sz w:val="20"/>
          <w:szCs w:val="20"/>
        </w:rPr>
      </w:pPr>
      <w:r w:rsidRPr="00E45650">
        <w:rPr>
          <w:rFonts w:ascii="Palatino Linotype" w:hAnsi="Palatino Linotype" w:cs="Arial"/>
          <w:color w:val="92D050"/>
          <w:sz w:val="20"/>
          <w:szCs w:val="20"/>
        </w:rPr>
        <w:t xml:space="preserve">                 </w:t>
      </w:r>
    </w:p>
    <w:p w:rsidR="001F36E7" w:rsidRPr="00E45650" w:rsidRDefault="001F36E7" w:rsidP="001F36E7">
      <w:pPr>
        <w:spacing w:before="240" w:after="360" w:line="360" w:lineRule="auto"/>
        <w:jc w:val="both"/>
        <w:rPr>
          <w:rFonts w:ascii="Palatino Linotype" w:eastAsia="Calibri" w:hAnsi="Palatino Linotype" w:cs="Arial"/>
        </w:rPr>
      </w:pPr>
      <w:r w:rsidRPr="00E45650">
        <w:rPr>
          <w:rFonts w:ascii="Palatino Linotype" w:eastAsia="Calibri" w:hAnsi="Palatino Linotype" w:cs="Arial"/>
        </w:rPr>
        <w:t>De lo transcrito, se advierte que todos los servidores públicos, sean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1F36E7" w:rsidRPr="00E45650" w:rsidRDefault="001F36E7" w:rsidP="001F36E7">
      <w:pPr>
        <w:autoSpaceDE w:val="0"/>
        <w:autoSpaceDN w:val="0"/>
        <w:adjustRightInd w:val="0"/>
        <w:spacing w:before="240" w:after="360" w:line="360" w:lineRule="auto"/>
        <w:jc w:val="both"/>
        <w:rPr>
          <w:rFonts w:ascii="Palatino Linotype" w:eastAsia="Calibri" w:hAnsi="Palatino Linotype" w:cs="Arial"/>
        </w:rPr>
      </w:pPr>
      <w:r w:rsidRPr="00E45650">
        <w:rPr>
          <w:rFonts w:ascii="Palatino Linotype" w:eastAsia="Calibri" w:hAnsi="Palatino Linotype" w:cs="Arial"/>
        </w:rPr>
        <w:t>Ahora, la obligación de publicar la información relacionada con las remuneraciones de los servidores públicos, deviene del penúltimo párrafo del artículo 23 de la Ley de Transparencia y Acceso a la Información Pública del Estado de México y Municipios que dicta:</w:t>
      </w:r>
    </w:p>
    <w:p w:rsidR="001F36E7" w:rsidRPr="00E45650" w:rsidRDefault="001F36E7" w:rsidP="001F36E7">
      <w:pPr>
        <w:autoSpaceDE w:val="0"/>
        <w:autoSpaceDN w:val="0"/>
        <w:adjustRightInd w:val="0"/>
        <w:spacing w:before="240" w:after="360"/>
        <w:ind w:left="851" w:right="900"/>
        <w:jc w:val="both"/>
        <w:rPr>
          <w:rFonts w:ascii="Palatino Linotype" w:eastAsia="Calibri" w:hAnsi="Palatino Linotype" w:cs="Arial"/>
          <w:i/>
          <w:sz w:val="22"/>
          <w:szCs w:val="22"/>
          <w:lang w:eastAsia="es-MX"/>
        </w:rPr>
      </w:pPr>
      <w:r w:rsidRPr="00E45650">
        <w:rPr>
          <w:rFonts w:ascii="Palatino Linotype" w:eastAsia="Calibri" w:hAnsi="Palatino Linotype" w:cs="Arial"/>
          <w:bCs/>
          <w:i/>
          <w:sz w:val="22"/>
          <w:szCs w:val="22"/>
          <w:lang w:eastAsia="es-MX"/>
        </w:rPr>
        <w:t>“</w:t>
      </w:r>
      <w:r w:rsidRPr="00E45650">
        <w:rPr>
          <w:rFonts w:ascii="Palatino Linotype" w:hAnsi="Palatino Linotype"/>
          <w:b/>
          <w:i/>
          <w:sz w:val="22"/>
          <w:szCs w:val="22"/>
        </w:rPr>
        <w:t>Artículo 23.</w:t>
      </w:r>
    </w:p>
    <w:p w:rsidR="001F36E7" w:rsidRPr="00E45650" w:rsidRDefault="001F36E7" w:rsidP="001F36E7">
      <w:pPr>
        <w:autoSpaceDE w:val="0"/>
        <w:autoSpaceDN w:val="0"/>
        <w:adjustRightInd w:val="0"/>
        <w:spacing w:before="240" w:after="360"/>
        <w:ind w:left="851" w:right="900"/>
        <w:jc w:val="both"/>
        <w:rPr>
          <w:rFonts w:ascii="Palatino Linotype" w:eastAsia="Calibri" w:hAnsi="Palatino Linotype" w:cs="Arial"/>
          <w:b/>
          <w:bCs/>
          <w:i/>
          <w:sz w:val="22"/>
          <w:szCs w:val="22"/>
          <w:lang w:eastAsia="es-MX"/>
        </w:rPr>
      </w:pPr>
      <w:r w:rsidRPr="00E45650">
        <w:rPr>
          <w:rFonts w:ascii="Palatino Linotype" w:eastAsia="Calibri" w:hAnsi="Palatino Linotype" w:cs="Arial"/>
          <w:b/>
          <w:bCs/>
          <w:i/>
          <w:sz w:val="22"/>
          <w:szCs w:val="22"/>
          <w:lang w:eastAsia="es-MX"/>
        </w:rPr>
        <w:t>(…)</w:t>
      </w:r>
    </w:p>
    <w:p w:rsidR="001F36E7" w:rsidRPr="00E45650" w:rsidRDefault="001F36E7" w:rsidP="001F36E7">
      <w:pPr>
        <w:autoSpaceDE w:val="0"/>
        <w:autoSpaceDN w:val="0"/>
        <w:adjustRightInd w:val="0"/>
        <w:spacing w:before="240" w:after="360"/>
        <w:ind w:left="851" w:right="900"/>
        <w:jc w:val="both"/>
        <w:rPr>
          <w:rFonts w:ascii="Palatino Linotype" w:eastAsia="Calibri" w:hAnsi="Palatino Linotype" w:cs="Arial"/>
          <w:i/>
          <w:sz w:val="22"/>
          <w:szCs w:val="22"/>
          <w:lang w:eastAsia="es-MX"/>
        </w:rPr>
      </w:pPr>
      <w:r w:rsidRPr="00E45650">
        <w:rPr>
          <w:rFonts w:ascii="Palatino Linotype" w:hAnsi="Palatino Linotype"/>
          <w:b/>
          <w:i/>
          <w:sz w:val="22"/>
          <w:szCs w:val="22"/>
        </w:rPr>
        <w:t>Los sujetos obligados deberán hacer pública toda aquella información relativa a los montos y las personas a quienes entreguen, por cualquier motivo, recursos públicos,</w:t>
      </w:r>
      <w:r w:rsidRPr="00E45650">
        <w:rPr>
          <w:rFonts w:ascii="Palatino Linotype" w:hAnsi="Palatino Linotype"/>
          <w:i/>
          <w:sz w:val="22"/>
          <w:szCs w:val="22"/>
        </w:rPr>
        <w:t xml:space="preserve"> así como los informes que dichas personas les entreguen sobre el uso y destino de dichos recursos…</w:t>
      </w:r>
      <w:r w:rsidRPr="00E45650">
        <w:rPr>
          <w:rFonts w:ascii="Palatino Linotype" w:eastAsia="Calibri" w:hAnsi="Palatino Linotype" w:cs="Arial"/>
          <w:i/>
          <w:sz w:val="22"/>
          <w:szCs w:val="22"/>
          <w:lang w:eastAsia="es-MX"/>
        </w:rPr>
        <w:t>”</w:t>
      </w:r>
    </w:p>
    <w:p w:rsidR="001F36E7" w:rsidRPr="00E45650" w:rsidRDefault="001F36E7" w:rsidP="001F36E7">
      <w:pPr>
        <w:spacing w:before="100" w:beforeAutospacing="1" w:after="100" w:afterAutospacing="1" w:line="360" w:lineRule="auto"/>
        <w:jc w:val="both"/>
        <w:rPr>
          <w:rFonts w:ascii="Palatino Linotype" w:hAnsi="Palatino Linotype" w:cs="Arial"/>
          <w:color w:val="000000"/>
          <w:lang w:val="es-MX" w:eastAsia="es-MX"/>
        </w:rPr>
      </w:pPr>
      <w:r w:rsidRPr="00E45650">
        <w:rPr>
          <w:rFonts w:ascii="Palatino Linotype" w:hAnsi="Palatino Linotype" w:cs="Arial"/>
          <w:color w:val="000000"/>
          <w:lang w:val="es-MX" w:eastAsia="es-MX"/>
        </w:rPr>
        <w:t xml:space="preserve">En tal tesitura, ha quedado evidenciado que el </w:t>
      </w:r>
      <w:r w:rsidR="00A969EF" w:rsidRPr="00E45650">
        <w:rPr>
          <w:rFonts w:ascii="Palatino Linotype" w:hAnsi="Palatino Linotype" w:cs="Arial"/>
          <w:b/>
          <w:color w:val="000000"/>
          <w:lang w:val="es-MX" w:eastAsia="es-MX"/>
        </w:rPr>
        <w:t>SUJETO OBLIGADO</w:t>
      </w:r>
      <w:r w:rsidR="00A969EF" w:rsidRPr="00E45650">
        <w:rPr>
          <w:rFonts w:ascii="Palatino Linotype" w:hAnsi="Palatino Linotype" w:cs="Arial"/>
          <w:color w:val="000000"/>
          <w:lang w:val="es-MX" w:eastAsia="es-MX"/>
        </w:rPr>
        <w:t xml:space="preserve"> </w:t>
      </w:r>
      <w:r w:rsidRPr="00E45650">
        <w:rPr>
          <w:rFonts w:ascii="Palatino Linotype" w:hAnsi="Palatino Linotype" w:cs="Arial"/>
          <w:color w:val="000000"/>
          <w:lang w:val="es-MX" w:eastAsia="es-MX"/>
        </w:rPr>
        <w:t xml:space="preserve">se encuentra en posibilidades de tener en sus archivos la información requerida y por ende al devenir del </w:t>
      </w:r>
      <w:r w:rsidRPr="00E45650">
        <w:rPr>
          <w:rFonts w:ascii="Palatino Linotype" w:hAnsi="Palatino Linotype" w:cs="Arial"/>
          <w:color w:val="000000"/>
          <w:lang w:val="es-MX" w:eastAsia="es-MX"/>
        </w:rPr>
        <w:lastRenderedPageBreak/>
        <w:t xml:space="preserve">ejercicio de sus facultades, competencias y funciones es información susceptible de ser considerada pública. </w:t>
      </w:r>
    </w:p>
    <w:p w:rsidR="001F36E7" w:rsidRPr="00E45650" w:rsidRDefault="001F36E7" w:rsidP="001F36E7">
      <w:pPr>
        <w:spacing w:before="100" w:beforeAutospacing="1" w:after="100" w:afterAutospacing="1" w:line="360" w:lineRule="auto"/>
        <w:jc w:val="both"/>
        <w:rPr>
          <w:rFonts w:ascii="Palatino Linotype" w:hAnsi="Palatino Linotype" w:cs="Arial"/>
          <w:color w:val="000000"/>
          <w:lang w:val="es-MX" w:eastAsia="es-MX"/>
        </w:rPr>
      </w:pPr>
      <w:r w:rsidRPr="00E45650">
        <w:rPr>
          <w:rFonts w:ascii="Palatino Linotype" w:hAnsi="Palatino Linotype" w:cs="Arial"/>
          <w:color w:val="000000"/>
          <w:lang w:val="es-MX" w:eastAsia="es-MX"/>
        </w:rPr>
        <w:t>Por lo anterior, es necesario analizar los documentos que genera el Sujeto Obligado y que de manera enunciativa más no limitativa, pudieran dar satisfacción a la solicitud del recurrente.</w:t>
      </w:r>
    </w:p>
    <w:p w:rsidR="001F36E7" w:rsidRPr="00E45650" w:rsidRDefault="001F36E7" w:rsidP="001F36E7">
      <w:pPr>
        <w:autoSpaceDE w:val="0"/>
        <w:autoSpaceDN w:val="0"/>
        <w:adjustRightInd w:val="0"/>
        <w:spacing w:line="360" w:lineRule="auto"/>
        <w:jc w:val="both"/>
        <w:rPr>
          <w:rFonts w:ascii="Palatino Linotype" w:eastAsia="Arial Unicode MS" w:hAnsi="Palatino Linotype" w:cs="Arial"/>
        </w:rPr>
      </w:pPr>
      <w:r w:rsidRPr="00E45650">
        <w:rPr>
          <w:rFonts w:ascii="Palatino Linotype" w:hAnsi="Palatino Linotype" w:cs="Arial"/>
          <w:color w:val="000000"/>
        </w:rPr>
        <w:t>Para lo cual es alusivo, destacar que de acuerdo con el</w:t>
      </w:r>
      <w:r w:rsidRPr="00E45650">
        <w:rPr>
          <w:rFonts w:ascii="Palatino Linotype" w:eastAsia="Arial Unicode MS" w:hAnsi="Palatino Linotype" w:cs="Arial"/>
        </w:rPr>
        <w:t xml:space="preserve"> artículo 350 del Código Financiero del Estado de México y Municipios, existe la obligación a cargo de las entidades fiscalizables como lo es el </w:t>
      </w:r>
      <w:r w:rsidR="00A969EF" w:rsidRPr="00E45650">
        <w:rPr>
          <w:rFonts w:ascii="Palatino Linotype" w:eastAsia="Arial Unicode MS" w:hAnsi="Palatino Linotype" w:cs="Arial"/>
          <w:b/>
        </w:rPr>
        <w:t>SUJETO OBLIGADO</w:t>
      </w:r>
      <w:r w:rsidR="00A969EF" w:rsidRPr="00E45650">
        <w:rPr>
          <w:rFonts w:ascii="Palatino Linotype" w:eastAsia="Arial Unicode MS" w:hAnsi="Palatino Linotype" w:cs="Arial"/>
        </w:rPr>
        <w:t xml:space="preserve"> </w:t>
      </w:r>
      <w:r w:rsidRPr="00E45650">
        <w:rPr>
          <w:rFonts w:ascii="Palatino Linotype" w:eastAsia="Arial Unicode MS" w:hAnsi="Palatino Linotype" w:cs="Arial"/>
        </w:rPr>
        <w:t>de informar al Órgano Superior de Fiscalización del Estado de México todo lo relacionado con la nómina, en los términos siguientes:</w:t>
      </w:r>
    </w:p>
    <w:p w:rsidR="001F36E7" w:rsidRPr="00E45650" w:rsidRDefault="001F36E7" w:rsidP="001F36E7">
      <w:pPr>
        <w:ind w:left="851" w:right="849"/>
        <w:jc w:val="both"/>
        <w:rPr>
          <w:rFonts w:ascii="Palatino Linotype" w:eastAsia="Calibri" w:hAnsi="Palatino Linotype" w:cs="Arial"/>
          <w:i/>
          <w:sz w:val="22"/>
          <w:szCs w:val="22"/>
        </w:rPr>
      </w:pPr>
      <w:r w:rsidRPr="00E45650">
        <w:rPr>
          <w:rFonts w:ascii="Palatino Linotype" w:eastAsia="Calibri" w:hAnsi="Palatino Linotype" w:cs="Arial"/>
          <w:i/>
          <w:sz w:val="22"/>
          <w:szCs w:val="22"/>
        </w:rPr>
        <w:t xml:space="preserve"> “</w:t>
      </w:r>
      <w:r w:rsidRPr="00E45650">
        <w:rPr>
          <w:rFonts w:ascii="Palatino Linotype" w:eastAsia="Calibri" w:hAnsi="Palatino Linotype" w:cs="Arial"/>
          <w:b/>
          <w:i/>
          <w:sz w:val="22"/>
          <w:szCs w:val="22"/>
        </w:rPr>
        <w:t>Artículo 350.-</w:t>
      </w:r>
      <w:r w:rsidRPr="00E45650">
        <w:rPr>
          <w:rFonts w:ascii="Palatino Linotype" w:eastAsia="Calibri" w:hAnsi="Palatino Linotype" w:cs="Arial"/>
          <w:i/>
          <w:sz w:val="22"/>
          <w:szCs w:val="22"/>
        </w:rPr>
        <w:t xml:space="preserve"> Mensualmente dentro de los primeros veinte días hábiles, la Secretaría y </w:t>
      </w:r>
      <w:r w:rsidRPr="00E45650">
        <w:rPr>
          <w:rFonts w:ascii="Palatino Linotype" w:eastAsia="Calibri" w:hAnsi="Palatino Linotype" w:cs="Arial"/>
          <w:b/>
          <w:i/>
          <w:sz w:val="22"/>
          <w:szCs w:val="22"/>
        </w:rPr>
        <w:t>las Tesorerías, enviarán para su análisis y evaluación</w:t>
      </w:r>
      <w:r w:rsidRPr="00E45650">
        <w:rPr>
          <w:rFonts w:ascii="Palatino Linotype" w:eastAsia="Calibri" w:hAnsi="Palatino Linotype" w:cs="Arial"/>
          <w:i/>
          <w:sz w:val="22"/>
          <w:szCs w:val="22"/>
        </w:rPr>
        <w:t xml:space="preserve"> al Órgano Superior de Fiscalización del Estado de México, la siguiente información:</w:t>
      </w:r>
    </w:p>
    <w:p w:rsidR="001F36E7" w:rsidRPr="00E45650" w:rsidRDefault="001F36E7" w:rsidP="001F36E7">
      <w:pPr>
        <w:ind w:left="851" w:right="849"/>
        <w:jc w:val="both"/>
        <w:rPr>
          <w:rFonts w:ascii="Palatino Linotype" w:eastAsia="Calibri" w:hAnsi="Palatino Linotype" w:cs="Arial"/>
          <w:i/>
          <w:sz w:val="22"/>
          <w:szCs w:val="22"/>
        </w:rPr>
      </w:pPr>
      <w:r w:rsidRPr="00E45650">
        <w:rPr>
          <w:rFonts w:ascii="Palatino Linotype" w:eastAsia="Calibri" w:hAnsi="Palatino Linotype" w:cs="Arial"/>
          <w:i/>
          <w:sz w:val="22"/>
          <w:szCs w:val="22"/>
        </w:rPr>
        <w:t>I. Información patrimonial.</w:t>
      </w:r>
    </w:p>
    <w:p w:rsidR="001F36E7" w:rsidRPr="00E45650" w:rsidRDefault="001F36E7" w:rsidP="001F36E7">
      <w:pPr>
        <w:ind w:left="851" w:right="849"/>
        <w:jc w:val="both"/>
        <w:rPr>
          <w:rFonts w:ascii="Palatino Linotype" w:eastAsia="Calibri" w:hAnsi="Palatino Linotype" w:cs="Arial"/>
          <w:i/>
          <w:sz w:val="22"/>
          <w:szCs w:val="22"/>
        </w:rPr>
      </w:pPr>
      <w:r w:rsidRPr="00E45650">
        <w:rPr>
          <w:rFonts w:ascii="Palatino Linotype" w:eastAsia="Calibri" w:hAnsi="Palatino Linotype" w:cs="Arial"/>
          <w:i/>
          <w:sz w:val="22"/>
          <w:szCs w:val="22"/>
        </w:rPr>
        <w:t>II. Información presupuestal.</w:t>
      </w:r>
    </w:p>
    <w:p w:rsidR="001F36E7" w:rsidRPr="00E45650" w:rsidRDefault="001F36E7" w:rsidP="001F36E7">
      <w:pPr>
        <w:ind w:left="851" w:right="849"/>
        <w:jc w:val="both"/>
        <w:rPr>
          <w:rFonts w:ascii="Palatino Linotype" w:eastAsia="Calibri" w:hAnsi="Palatino Linotype" w:cs="Arial"/>
          <w:i/>
          <w:sz w:val="22"/>
          <w:szCs w:val="22"/>
        </w:rPr>
      </w:pPr>
      <w:r w:rsidRPr="00E45650">
        <w:rPr>
          <w:rFonts w:ascii="Palatino Linotype" w:eastAsia="Calibri" w:hAnsi="Palatino Linotype" w:cs="Arial"/>
          <w:i/>
          <w:sz w:val="22"/>
          <w:szCs w:val="22"/>
        </w:rPr>
        <w:t>III. Información de la obra pública.</w:t>
      </w:r>
    </w:p>
    <w:p w:rsidR="001F36E7" w:rsidRPr="00E45650" w:rsidRDefault="001F36E7" w:rsidP="001F36E7">
      <w:pPr>
        <w:ind w:left="851" w:right="849"/>
        <w:jc w:val="both"/>
        <w:rPr>
          <w:rFonts w:ascii="Palatino Linotype" w:eastAsia="Calibri" w:hAnsi="Palatino Linotype" w:cs="Arial"/>
          <w:b/>
          <w:i/>
          <w:sz w:val="22"/>
          <w:szCs w:val="22"/>
        </w:rPr>
      </w:pPr>
      <w:r w:rsidRPr="00E45650">
        <w:rPr>
          <w:rFonts w:ascii="Palatino Linotype" w:eastAsia="Calibri" w:hAnsi="Palatino Linotype" w:cs="Arial"/>
          <w:b/>
          <w:i/>
          <w:sz w:val="22"/>
          <w:szCs w:val="22"/>
        </w:rPr>
        <w:t>IV. Información de nómina.”</w:t>
      </w:r>
    </w:p>
    <w:p w:rsidR="001F36E7" w:rsidRPr="00E45650" w:rsidRDefault="001F36E7" w:rsidP="00A461A0">
      <w:pPr>
        <w:tabs>
          <w:tab w:val="left" w:pos="7088"/>
        </w:tabs>
        <w:autoSpaceDE w:val="0"/>
        <w:autoSpaceDN w:val="0"/>
        <w:adjustRightInd w:val="0"/>
        <w:spacing w:line="360" w:lineRule="auto"/>
        <w:ind w:right="49"/>
        <w:jc w:val="both"/>
        <w:rPr>
          <w:rFonts w:ascii="Palatino Linotype" w:eastAsia="Calibri" w:hAnsi="Palatino Linotype" w:cs="Arial"/>
        </w:rPr>
      </w:pPr>
    </w:p>
    <w:p w:rsidR="00144DAD" w:rsidRPr="00584371" w:rsidRDefault="00144DAD" w:rsidP="00A461A0">
      <w:pPr>
        <w:tabs>
          <w:tab w:val="left" w:pos="7088"/>
        </w:tabs>
        <w:autoSpaceDE w:val="0"/>
        <w:autoSpaceDN w:val="0"/>
        <w:adjustRightInd w:val="0"/>
        <w:spacing w:line="360" w:lineRule="auto"/>
        <w:ind w:right="49"/>
        <w:jc w:val="both"/>
        <w:rPr>
          <w:rFonts w:ascii="Palatino Linotype" w:eastAsia="Calibri" w:hAnsi="Palatino Linotype" w:cs="Arial"/>
        </w:rPr>
      </w:pPr>
      <w:r w:rsidRPr="00584371">
        <w:rPr>
          <w:rFonts w:ascii="Palatino Linotype" w:eastAsia="Calibri" w:hAnsi="Palatino Linotype" w:cs="Arial"/>
        </w:rPr>
        <w:t xml:space="preserve">En ese sentido, se colige que el </w:t>
      </w:r>
      <w:r w:rsidRPr="00584371">
        <w:rPr>
          <w:rFonts w:ascii="Palatino Linotype" w:eastAsia="Calibri" w:hAnsi="Palatino Linotype" w:cs="Arial"/>
          <w:b/>
        </w:rPr>
        <w:t>SUJETO OBLIGADO</w:t>
      </w:r>
      <w:r w:rsidRPr="00584371">
        <w:rPr>
          <w:rFonts w:ascii="Palatino Linotype" w:eastAsia="Calibri" w:hAnsi="Palatino Linotype" w:cs="Arial"/>
        </w:rPr>
        <w:t xml:space="preserve">  tiene la posibilidad de atender la solicitud de información de la particular, </w:t>
      </w:r>
      <w:r w:rsidR="00607D92" w:rsidRPr="00584371">
        <w:rPr>
          <w:rFonts w:ascii="Palatino Linotype" w:eastAsia="Calibri" w:hAnsi="Palatino Linotype" w:cs="Arial"/>
        </w:rPr>
        <w:t xml:space="preserve">no obstante, </w:t>
      </w:r>
      <w:r w:rsidRPr="00584371">
        <w:rPr>
          <w:rFonts w:ascii="Palatino Linotype" w:eastAsia="Calibri" w:hAnsi="Palatino Linotype" w:cs="Arial"/>
        </w:rPr>
        <w:t xml:space="preserve">pidió que se incluya </w:t>
      </w:r>
      <w:r w:rsidR="0046242F" w:rsidRPr="00584371">
        <w:rPr>
          <w:rFonts w:ascii="Palatino Linotype" w:eastAsia="Calibri" w:hAnsi="Palatino Linotype" w:cs="Arial"/>
        </w:rPr>
        <w:t>sueldo bruto, neto</w:t>
      </w:r>
      <w:r w:rsidR="004655C4" w:rsidRPr="00584371">
        <w:rPr>
          <w:rFonts w:ascii="Palatino Linotype" w:eastAsia="Calibri" w:hAnsi="Palatino Linotype" w:cs="Arial"/>
        </w:rPr>
        <w:t>, percepciones</w:t>
      </w:r>
      <w:r w:rsidR="0046242F" w:rsidRPr="00584371">
        <w:rPr>
          <w:rFonts w:ascii="Palatino Linotype" w:eastAsia="Calibri" w:hAnsi="Palatino Linotype" w:cs="Arial"/>
        </w:rPr>
        <w:t xml:space="preserve"> ordinarias y extraordinarias</w:t>
      </w:r>
      <w:r w:rsidR="004655C4" w:rsidRPr="00584371">
        <w:rPr>
          <w:rFonts w:ascii="Palatino Linotype" w:eastAsia="Calibri" w:hAnsi="Palatino Linotype" w:cs="Arial"/>
        </w:rPr>
        <w:t>,</w:t>
      </w:r>
      <w:r w:rsidR="0046242F" w:rsidRPr="00584371">
        <w:rPr>
          <w:rFonts w:ascii="Palatino Linotype" w:eastAsia="Calibri" w:hAnsi="Palatino Linotype" w:cs="Arial"/>
        </w:rPr>
        <w:t xml:space="preserve"> deducciones y todo lo relacionado </w:t>
      </w:r>
      <w:r w:rsidRPr="00584371">
        <w:rPr>
          <w:rFonts w:ascii="Palatino Linotype" w:eastAsia="Calibri" w:hAnsi="Palatino Linotype" w:cs="Arial"/>
        </w:rPr>
        <w:t xml:space="preserve">con el </w:t>
      </w:r>
      <w:r w:rsidR="0046242F" w:rsidRPr="00584371">
        <w:rPr>
          <w:rFonts w:ascii="Palatino Linotype" w:eastAsia="Calibri" w:hAnsi="Palatino Linotype" w:cs="Arial"/>
        </w:rPr>
        <w:t>sueldo</w:t>
      </w:r>
      <w:r w:rsidRPr="00584371">
        <w:rPr>
          <w:rFonts w:ascii="Palatino Linotype" w:eastAsia="Calibri" w:hAnsi="Palatino Linotype" w:cs="Arial"/>
        </w:rPr>
        <w:t xml:space="preserve"> de los policías. </w:t>
      </w:r>
    </w:p>
    <w:p w:rsidR="00AC5B55" w:rsidRPr="00584371" w:rsidRDefault="00AC5B55" w:rsidP="00A461A0">
      <w:pPr>
        <w:tabs>
          <w:tab w:val="left" w:pos="7088"/>
        </w:tabs>
        <w:autoSpaceDE w:val="0"/>
        <w:autoSpaceDN w:val="0"/>
        <w:adjustRightInd w:val="0"/>
        <w:spacing w:line="360" w:lineRule="auto"/>
        <w:ind w:right="49"/>
        <w:jc w:val="both"/>
        <w:rPr>
          <w:rFonts w:ascii="Palatino Linotype" w:eastAsia="Calibri" w:hAnsi="Palatino Linotype" w:cs="Arial"/>
        </w:rPr>
      </w:pPr>
    </w:p>
    <w:p w:rsidR="0005703B" w:rsidRDefault="00AC5B55" w:rsidP="001444F1">
      <w:pPr>
        <w:spacing w:line="360" w:lineRule="auto"/>
        <w:jc w:val="both"/>
        <w:rPr>
          <w:rFonts w:ascii="Palatino Linotype" w:eastAsia="Calibri" w:hAnsi="Palatino Linotype"/>
          <w:lang w:val="es-MX" w:eastAsia="en-US"/>
        </w:rPr>
      </w:pPr>
      <w:r w:rsidRPr="00584371">
        <w:rPr>
          <w:rFonts w:ascii="Palatino Linotype" w:eastAsia="Calibri" w:hAnsi="Palatino Linotype" w:cs="Arial"/>
        </w:rPr>
        <w:t xml:space="preserve">Al respecto, es pertinente mencionar lo dispuesto en </w:t>
      </w:r>
      <w:r w:rsidR="001444F1" w:rsidRPr="00584371">
        <w:rPr>
          <w:rFonts w:ascii="Palatino Linotype" w:hAnsi="Palatino Linotype"/>
        </w:rPr>
        <w:t>los “</w:t>
      </w:r>
      <w:r w:rsidR="001444F1" w:rsidRPr="00584371">
        <w:rPr>
          <w:rFonts w:ascii="Palatino Linotype" w:eastAsia="Calibri" w:hAnsi="Palatino Linotype"/>
          <w:lang w:val="es-MX" w:eastAsia="en-US"/>
        </w:rPr>
        <w:t>Lineamientos Técnicos Generales para la Publicación, Homologación y Estandarización de la Información de las Obligaciones</w:t>
      </w:r>
      <w:r w:rsidR="001444F1" w:rsidRPr="001444F1">
        <w:rPr>
          <w:rFonts w:ascii="Palatino Linotype" w:eastAsia="Calibri" w:hAnsi="Palatino Linotype"/>
          <w:lang w:val="es-MX" w:eastAsia="en-US"/>
        </w:rPr>
        <w:t xml:space="preserve"> establecidas en el Título Quinto y en la Fracción IV del artículos 31 de la Ley General de Transparencia y Acceso a la Información Pública, que deberán difundir los Sujetos Obligados en los Portales de Internet y en la Plataforma Nacional de Transparencia”, que en su “Anexo I” </w:t>
      </w:r>
      <w:r w:rsidR="001444F1" w:rsidRPr="001444F1">
        <w:rPr>
          <w:rFonts w:ascii="Palatino Linotype" w:eastAsia="Calibri" w:hAnsi="Palatino Linotype"/>
          <w:lang w:val="es-MX" w:eastAsia="en-US"/>
        </w:rPr>
        <w:lastRenderedPageBreak/>
        <w:t xml:space="preserve">relacionado con </w:t>
      </w:r>
      <w:r w:rsidR="00084C67">
        <w:rPr>
          <w:rFonts w:ascii="Palatino Linotype" w:eastAsia="Calibri" w:hAnsi="Palatino Linotype"/>
          <w:lang w:val="es-MX" w:eastAsia="en-US"/>
        </w:rPr>
        <w:t xml:space="preserve">el </w:t>
      </w:r>
      <w:r w:rsidR="001444F1" w:rsidRPr="001444F1">
        <w:rPr>
          <w:rFonts w:ascii="Palatino Linotype" w:eastAsia="Calibri" w:hAnsi="Palatino Linotype"/>
          <w:lang w:val="es-MX" w:eastAsia="en-US"/>
        </w:rPr>
        <w:t xml:space="preserve">artículo 70 de la Ley General de Transparencia, de forma análoga prevé en su fracción </w:t>
      </w:r>
      <w:r w:rsidR="001444F1">
        <w:rPr>
          <w:rFonts w:ascii="Palatino Linotype" w:eastAsia="Calibri" w:hAnsi="Palatino Linotype"/>
          <w:lang w:val="es-MX" w:eastAsia="en-US"/>
        </w:rPr>
        <w:t xml:space="preserve">VIII </w:t>
      </w:r>
      <w:r w:rsidR="0005703B">
        <w:rPr>
          <w:rFonts w:ascii="Palatino Linotype" w:eastAsia="Calibri" w:hAnsi="Palatino Linotype"/>
          <w:lang w:val="es-MX" w:eastAsia="en-US"/>
        </w:rPr>
        <w:t>l</w:t>
      </w:r>
      <w:r w:rsidR="001444F1" w:rsidRPr="001444F1">
        <w:rPr>
          <w:rFonts w:ascii="Palatino Linotype" w:eastAsia="Calibri" w:hAnsi="Palatino Linotype"/>
          <w:lang w:val="es-MX" w:eastAsia="en-US"/>
        </w:rPr>
        <w:t>a remuneración bruta y neta de todos los Servidores Públicos; información respecto de la cual define la forma y criterios en que deberá ser publicada por los Sujetos Obligados, que en lo que al presente estudio interesa determina lo siguiente:</w:t>
      </w:r>
    </w:p>
    <w:p w:rsidR="0005703B" w:rsidRDefault="0005703B" w:rsidP="001444F1">
      <w:pPr>
        <w:spacing w:line="360" w:lineRule="auto"/>
        <w:jc w:val="both"/>
        <w:rPr>
          <w:rFonts w:ascii="Palatino Linotype" w:eastAsia="Calibri" w:hAnsi="Palatino Linotype"/>
          <w:lang w:val="es-MX" w:eastAsia="en-US"/>
        </w:rPr>
      </w:pPr>
    </w:p>
    <w:p w:rsidR="0005703B" w:rsidRDefault="00481532" w:rsidP="001444F1">
      <w:pPr>
        <w:spacing w:line="360" w:lineRule="auto"/>
        <w:jc w:val="both"/>
        <w:rPr>
          <w:rFonts w:ascii="Palatino Linotype" w:eastAsia="Calibri" w:hAnsi="Palatino Linotype"/>
          <w:lang w:val="es-MX" w:eastAsia="en-US"/>
        </w:rPr>
      </w:pPr>
      <w:r w:rsidRPr="00481532">
        <w:rPr>
          <w:rFonts w:ascii="Palatino Linotype" w:eastAsia="Calibri" w:hAnsi="Palatino Linotype"/>
          <w:lang w:val="es-MX" w:eastAsia="en-US"/>
        </w:rPr>
        <w:t>“</w:t>
      </w:r>
      <w:r w:rsidR="0005703B" w:rsidRPr="0005703B">
        <w:rPr>
          <w:rFonts w:ascii="Palatino Linotype" w:eastAsia="Calibri" w:hAnsi="Palatino Linotype"/>
          <w:b/>
          <w:lang w:val="es-MX" w:eastAsia="en-US"/>
        </w:rPr>
        <w:t>Criterios sustantivos de contenido</w:t>
      </w:r>
    </w:p>
    <w:p w:rsidR="0005703B" w:rsidRDefault="0005703B" w:rsidP="00483CC1">
      <w:pPr>
        <w:spacing w:line="360" w:lineRule="auto"/>
        <w:ind w:left="1418" w:hanging="1134"/>
        <w:jc w:val="both"/>
        <w:rPr>
          <w:rFonts w:ascii="Palatino Linotype" w:eastAsia="Calibri" w:hAnsi="Palatino Linotype"/>
          <w:lang w:val="es-MX" w:eastAsia="en-US"/>
        </w:rPr>
      </w:pPr>
      <w:r w:rsidRPr="0005703B">
        <w:rPr>
          <w:rFonts w:ascii="Palatino Linotype" w:eastAsia="Calibri" w:hAnsi="Palatino Linotype"/>
          <w:b/>
          <w:lang w:val="es-MX" w:eastAsia="en-US"/>
        </w:rPr>
        <w:t>Criterio 1</w:t>
      </w:r>
      <w:r w:rsidRPr="0005703B">
        <w:rPr>
          <w:rFonts w:ascii="Palatino Linotype" w:eastAsia="Calibri" w:hAnsi="Palatino Linotype"/>
          <w:lang w:val="es-MX" w:eastAsia="en-US"/>
        </w:rPr>
        <w:t xml:space="preserve"> Tipo de integrante del sujeto obligado (funcionario, servidor[a] público[a] de base, de confianza, integrantes, miembros del sujeto obligado y/o toda persona que desempeñe un empleo, cargo o comisión y/o ejerza actos de autoridad, empleado, representante popular, miembro del poder judicial, miembro de órgano autónomo [especificar denominación], personal de confianza, prestador de servicios profesionales, otro [especificar denominación]) </w:t>
      </w:r>
    </w:p>
    <w:p w:rsidR="0005703B" w:rsidRDefault="0005703B" w:rsidP="00483CC1">
      <w:pPr>
        <w:spacing w:line="360" w:lineRule="auto"/>
        <w:ind w:left="1418" w:hanging="1134"/>
        <w:jc w:val="both"/>
        <w:rPr>
          <w:rFonts w:ascii="Palatino Linotype" w:eastAsia="Calibri" w:hAnsi="Palatino Linotype"/>
          <w:lang w:val="es-MX" w:eastAsia="en-US"/>
        </w:rPr>
      </w:pPr>
      <w:r w:rsidRPr="0005703B">
        <w:rPr>
          <w:rFonts w:ascii="Palatino Linotype" w:eastAsia="Calibri" w:hAnsi="Palatino Linotype"/>
          <w:b/>
          <w:lang w:val="es-MX" w:eastAsia="en-US"/>
        </w:rPr>
        <w:t>Criterio 2</w:t>
      </w:r>
      <w:r w:rsidRPr="0005703B">
        <w:rPr>
          <w:rFonts w:ascii="Palatino Linotype" w:eastAsia="Calibri" w:hAnsi="Palatino Linotype"/>
          <w:lang w:val="es-MX" w:eastAsia="en-US"/>
        </w:rPr>
        <w:t xml:space="preserve"> Clave o nivel del puesto (en su caso, de acuerdo con el catálogo que regule la actividad del sujeto obligado) </w:t>
      </w:r>
    </w:p>
    <w:p w:rsidR="0005703B" w:rsidRDefault="0005703B" w:rsidP="00483CC1">
      <w:pPr>
        <w:spacing w:line="360" w:lineRule="auto"/>
        <w:ind w:left="1418" w:hanging="1134"/>
        <w:jc w:val="both"/>
        <w:rPr>
          <w:rFonts w:ascii="Palatino Linotype" w:eastAsia="Calibri" w:hAnsi="Palatino Linotype"/>
          <w:lang w:val="es-MX" w:eastAsia="en-US"/>
        </w:rPr>
      </w:pPr>
      <w:r w:rsidRPr="0005703B">
        <w:rPr>
          <w:rFonts w:ascii="Palatino Linotype" w:eastAsia="Calibri" w:hAnsi="Palatino Linotype"/>
          <w:b/>
          <w:lang w:val="es-MX" w:eastAsia="en-US"/>
        </w:rPr>
        <w:t>Criterio 3</w:t>
      </w:r>
      <w:r w:rsidRPr="0005703B">
        <w:rPr>
          <w:rFonts w:ascii="Palatino Linotype" w:eastAsia="Calibri" w:hAnsi="Palatino Linotype"/>
          <w:lang w:val="es-MX" w:eastAsia="en-US"/>
        </w:rPr>
        <w:t xml:space="preserve"> Denominación o descripción del puesto (de acuerdo con el catálogo que en su caso regule la actividad del sujeto obligado) </w:t>
      </w:r>
    </w:p>
    <w:p w:rsidR="0005703B" w:rsidRDefault="0005703B" w:rsidP="00483CC1">
      <w:pPr>
        <w:spacing w:line="360" w:lineRule="auto"/>
        <w:ind w:left="1418" w:hanging="1134"/>
        <w:jc w:val="both"/>
        <w:rPr>
          <w:rFonts w:ascii="Palatino Linotype" w:eastAsia="Calibri" w:hAnsi="Palatino Linotype"/>
          <w:lang w:val="es-MX" w:eastAsia="en-US"/>
        </w:rPr>
      </w:pPr>
      <w:r w:rsidRPr="0005703B">
        <w:rPr>
          <w:rFonts w:ascii="Palatino Linotype" w:eastAsia="Calibri" w:hAnsi="Palatino Linotype"/>
          <w:b/>
          <w:lang w:val="es-MX" w:eastAsia="en-US"/>
        </w:rPr>
        <w:t>Criterio 4</w:t>
      </w:r>
      <w:r w:rsidRPr="0005703B">
        <w:rPr>
          <w:rFonts w:ascii="Palatino Linotype" w:eastAsia="Calibri" w:hAnsi="Palatino Linotype"/>
          <w:lang w:val="es-MX" w:eastAsia="en-US"/>
        </w:rPr>
        <w:t xml:space="preserve"> Denominación del cargo (de conformidad con nombramiento otorgado) </w:t>
      </w:r>
    </w:p>
    <w:p w:rsidR="0005703B" w:rsidRDefault="0005703B" w:rsidP="00483CC1">
      <w:pPr>
        <w:spacing w:line="360" w:lineRule="auto"/>
        <w:ind w:left="1418" w:hanging="1134"/>
        <w:jc w:val="both"/>
        <w:rPr>
          <w:rFonts w:ascii="Palatino Linotype" w:eastAsia="Calibri" w:hAnsi="Palatino Linotype"/>
          <w:lang w:val="es-MX" w:eastAsia="en-US"/>
        </w:rPr>
      </w:pPr>
      <w:r w:rsidRPr="0005703B">
        <w:rPr>
          <w:rFonts w:ascii="Palatino Linotype" w:eastAsia="Calibri" w:hAnsi="Palatino Linotype"/>
          <w:b/>
          <w:lang w:val="es-MX" w:eastAsia="en-US"/>
        </w:rPr>
        <w:t>Criterio 5</w:t>
      </w:r>
      <w:r w:rsidRPr="0005703B">
        <w:rPr>
          <w:rFonts w:ascii="Palatino Linotype" w:eastAsia="Calibri" w:hAnsi="Palatino Linotype"/>
          <w:lang w:val="es-MX" w:eastAsia="en-US"/>
        </w:rPr>
        <w:t xml:space="preserve"> Área de adscripción (de acuerdo con el catálogo de unidades administrativas o puestos, si así corresponde) </w:t>
      </w:r>
    </w:p>
    <w:p w:rsidR="0005703B" w:rsidRDefault="0005703B" w:rsidP="00483CC1">
      <w:pPr>
        <w:spacing w:line="360" w:lineRule="auto"/>
        <w:ind w:left="1418" w:hanging="1134"/>
        <w:jc w:val="both"/>
        <w:rPr>
          <w:rFonts w:ascii="Palatino Linotype" w:eastAsia="Calibri" w:hAnsi="Palatino Linotype"/>
          <w:lang w:val="es-MX" w:eastAsia="en-US"/>
        </w:rPr>
      </w:pPr>
      <w:r w:rsidRPr="0005703B">
        <w:rPr>
          <w:rFonts w:ascii="Palatino Linotype" w:eastAsia="Calibri" w:hAnsi="Palatino Linotype"/>
          <w:b/>
          <w:lang w:val="es-MX" w:eastAsia="en-US"/>
        </w:rPr>
        <w:t>Criterio 6</w:t>
      </w:r>
      <w:r w:rsidRPr="0005703B">
        <w:rPr>
          <w:rFonts w:ascii="Palatino Linotype" w:eastAsia="Calibri" w:hAnsi="Palatino Linotype"/>
          <w:lang w:val="es-MX" w:eastAsia="en-US"/>
        </w:rPr>
        <w:t xml:space="preserve"> </w:t>
      </w:r>
      <w:r w:rsidRPr="00343AB0">
        <w:rPr>
          <w:rFonts w:ascii="Palatino Linotype" w:eastAsia="Calibri" w:hAnsi="Palatino Linotype"/>
          <w:lang w:val="es-MX" w:eastAsia="en-US"/>
        </w:rPr>
        <w:t>Nombre completo del(a) servidor(a) público(a)</w:t>
      </w:r>
      <w:r w:rsidRPr="0005703B">
        <w:rPr>
          <w:rFonts w:ascii="Palatino Linotype" w:eastAsia="Calibri" w:hAnsi="Palatino Linotype"/>
          <w:lang w:val="es-MX" w:eastAsia="en-US"/>
        </w:rPr>
        <w:t xml:space="preserve"> y/o toda persona que desempeñe un empleo, cargo o comisión y/o ejerzan actos de autoridad (nombre [s], primer apellido, segundo apellido) </w:t>
      </w:r>
    </w:p>
    <w:p w:rsidR="0005703B" w:rsidRDefault="0005703B" w:rsidP="00483CC1">
      <w:pPr>
        <w:spacing w:line="360" w:lineRule="auto"/>
        <w:ind w:left="1418" w:hanging="1134"/>
        <w:jc w:val="both"/>
        <w:rPr>
          <w:rFonts w:ascii="Palatino Linotype" w:eastAsia="Calibri" w:hAnsi="Palatino Linotype"/>
          <w:lang w:val="es-MX" w:eastAsia="en-US"/>
        </w:rPr>
      </w:pPr>
      <w:r w:rsidRPr="0005703B">
        <w:rPr>
          <w:rFonts w:ascii="Palatino Linotype" w:eastAsia="Calibri" w:hAnsi="Palatino Linotype"/>
          <w:b/>
          <w:lang w:val="es-MX" w:eastAsia="en-US"/>
        </w:rPr>
        <w:t>Criterio 7</w:t>
      </w:r>
      <w:r w:rsidRPr="0005703B">
        <w:rPr>
          <w:rFonts w:ascii="Palatino Linotype" w:eastAsia="Calibri" w:hAnsi="Palatino Linotype"/>
          <w:lang w:val="es-MX" w:eastAsia="en-US"/>
        </w:rPr>
        <w:t xml:space="preserve"> Sexo: Femenino/Masculino </w:t>
      </w:r>
    </w:p>
    <w:p w:rsidR="0005703B" w:rsidRDefault="0005703B" w:rsidP="00483CC1">
      <w:pPr>
        <w:spacing w:line="360" w:lineRule="auto"/>
        <w:ind w:left="1418" w:hanging="1134"/>
        <w:jc w:val="both"/>
        <w:rPr>
          <w:rFonts w:ascii="Palatino Linotype" w:eastAsia="Calibri" w:hAnsi="Palatino Linotype"/>
          <w:lang w:val="es-MX" w:eastAsia="en-US"/>
        </w:rPr>
      </w:pPr>
      <w:r w:rsidRPr="0005703B">
        <w:rPr>
          <w:rFonts w:ascii="Palatino Linotype" w:eastAsia="Calibri" w:hAnsi="Palatino Linotype"/>
          <w:b/>
          <w:lang w:val="es-MX" w:eastAsia="en-US"/>
        </w:rPr>
        <w:lastRenderedPageBreak/>
        <w:t>Criterio 8</w:t>
      </w:r>
      <w:r w:rsidRPr="0005703B">
        <w:rPr>
          <w:rFonts w:ascii="Palatino Linotype" w:eastAsia="Calibri" w:hAnsi="Palatino Linotype"/>
          <w:lang w:val="es-MX" w:eastAsia="en-US"/>
        </w:rPr>
        <w:t xml:space="preserve"> Remuneración mensual bruta (se refiere a las percepciones totales sin descuento alguno): Pesos mexicanos / Otra moneda (especificar nombre y nacionalidad de ésta) </w:t>
      </w:r>
    </w:p>
    <w:p w:rsidR="007A241D" w:rsidRDefault="0005703B" w:rsidP="00483CC1">
      <w:pPr>
        <w:spacing w:line="360" w:lineRule="auto"/>
        <w:ind w:left="1418" w:hanging="1134"/>
        <w:jc w:val="both"/>
        <w:rPr>
          <w:rFonts w:ascii="Palatino Linotype" w:eastAsia="Calibri" w:hAnsi="Palatino Linotype"/>
          <w:lang w:val="es-MX" w:eastAsia="en-US"/>
        </w:rPr>
      </w:pPr>
      <w:r w:rsidRPr="0005703B">
        <w:rPr>
          <w:rFonts w:ascii="Palatino Linotype" w:eastAsia="Calibri" w:hAnsi="Palatino Linotype"/>
          <w:b/>
          <w:lang w:val="es-MX" w:eastAsia="en-US"/>
        </w:rPr>
        <w:t>Criterio 9</w:t>
      </w:r>
      <w:r w:rsidRPr="0005703B">
        <w:rPr>
          <w:rFonts w:ascii="Palatino Linotype" w:eastAsia="Calibri" w:hAnsi="Palatino Linotype"/>
          <w:lang w:val="es-MX" w:eastAsia="en-US"/>
        </w:rPr>
        <w:t xml:space="preserve"> Remuneración mensual neta (se refiere a la remuneración mensual bruta menos las deducciones genéricas previstas por ley: ISR, ISSSTE, otra [especificar]) (Pesos mexicanos / Otra moneda [especificar nombre y nacionalidad de ésta]) </w:t>
      </w:r>
    </w:p>
    <w:p w:rsidR="007A241D" w:rsidRDefault="007A241D" w:rsidP="00483CC1">
      <w:pPr>
        <w:spacing w:line="360" w:lineRule="auto"/>
        <w:ind w:left="1418" w:hanging="1134"/>
        <w:jc w:val="both"/>
        <w:rPr>
          <w:rFonts w:ascii="Palatino Linotype" w:eastAsia="Calibri" w:hAnsi="Palatino Linotype"/>
          <w:lang w:val="es-MX" w:eastAsia="en-US"/>
        </w:rPr>
      </w:pPr>
      <w:r w:rsidRPr="007A241D">
        <w:rPr>
          <w:rFonts w:ascii="Palatino Linotype" w:eastAsia="Calibri" w:hAnsi="Palatino Linotype"/>
          <w:b/>
          <w:lang w:val="es-MX" w:eastAsia="en-US"/>
        </w:rPr>
        <w:t>Criterio 10</w:t>
      </w:r>
      <w:r>
        <w:rPr>
          <w:rFonts w:ascii="Palatino Linotype" w:eastAsia="Calibri" w:hAnsi="Palatino Linotype"/>
          <w:b/>
          <w:lang w:val="es-MX" w:eastAsia="en-US"/>
        </w:rPr>
        <w:t xml:space="preserve"> </w:t>
      </w:r>
      <w:r w:rsidRPr="007A241D">
        <w:rPr>
          <w:rFonts w:ascii="Palatino Linotype" w:eastAsia="Calibri" w:hAnsi="Palatino Linotype"/>
          <w:lang w:val="es-MX" w:eastAsia="en-US"/>
        </w:rPr>
        <w:t xml:space="preserve">Percepciones en efectivo o en especie y adiciones, así como su periodicidad (Pesos mexicanos / Otra moneda [especificar nombre y nacionalidad de ésta]) </w:t>
      </w:r>
    </w:p>
    <w:p w:rsidR="007A241D" w:rsidRDefault="007A241D" w:rsidP="00483CC1">
      <w:pPr>
        <w:spacing w:line="360" w:lineRule="auto"/>
        <w:ind w:left="1418" w:hanging="1134"/>
        <w:jc w:val="both"/>
        <w:rPr>
          <w:rFonts w:ascii="Palatino Linotype" w:eastAsia="Calibri" w:hAnsi="Palatino Linotype"/>
          <w:lang w:val="es-MX" w:eastAsia="en-US"/>
        </w:rPr>
      </w:pPr>
      <w:r w:rsidRPr="007A241D">
        <w:rPr>
          <w:rFonts w:ascii="Palatino Linotype" w:eastAsia="Calibri" w:hAnsi="Palatino Linotype"/>
          <w:b/>
          <w:lang w:val="es-MX" w:eastAsia="en-US"/>
        </w:rPr>
        <w:t>Criterio 11</w:t>
      </w:r>
      <w:r w:rsidRPr="007A241D">
        <w:rPr>
          <w:rFonts w:ascii="Palatino Linotype" w:eastAsia="Calibri" w:hAnsi="Palatino Linotype"/>
          <w:lang w:val="es-MX" w:eastAsia="en-US"/>
        </w:rPr>
        <w:t xml:space="preserve"> Ingresos y sistemas de compensación, así como su periodicidad (Pesos mexicanos / Otra moneda [especificar nombre y nacionalidad de ésta]) </w:t>
      </w:r>
    </w:p>
    <w:p w:rsidR="007A241D" w:rsidRDefault="007A241D" w:rsidP="00483CC1">
      <w:pPr>
        <w:spacing w:line="360" w:lineRule="auto"/>
        <w:ind w:left="1418" w:hanging="1134"/>
        <w:jc w:val="both"/>
        <w:rPr>
          <w:rFonts w:ascii="Palatino Linotype" w:eastAsia="Calibri" w:hAnsi="Palatino Linotype"/>
          <w:lang w:val="es-MX" w:eastAsia="en-US"/>
        </w:rPr>
      </w:pPr>
      <w:r w:rsidRPr="007A241D">
        <w:rPr>
          <w:rFonts w:ascii="Palatino Linotype" w:eastAsia="Calibri" w:hAnsi="Palatino Linotype"/>
          <w:b/>
          <w:lang w:val="es-MX" w:eastAsia="en-US"/>
        </w:rPr>
        <w:t>Criterio 12</w:t>
      </w:r>
      <w:r w:rsidRPr="007A241D">
        <w:rPr>
          <w:rFonts w:ascii="Palatino Linotype" w:eastAsia="Calibri" w:hAnsi="Palatino Linotype"/>
          <w:lang w:val="es-MX" w:eastAsia="en-US"/>
        </w:rPr>
        <w:t xml:space="preserve"> Gratificaciones y su periodicidad (Pesos mexicanos / Otra moneda [especificar nombre y nacionalidad de ésta]) </w:t>
      </w:r>
    </w:p>
    <w:p w:rsidR="00483CC1" w:rsidRDefault="007A241D" w:rsidP="00483CC1">
      <w:pPr>
        <w:spacing w:line="360" w:lineRule="auto"/>
        <w:ind w:left="1418" w:hanging="1134"/>
        <w:jc w:val="both"/>
        <w:rPr>
          <w:rFonts w:ascii="Palatino Linotype" w:eastAsia="Calibri" w:hAnsi="Palatino Linotype"/>
          <w:lang w:val="es-MX" w:eastAsia="en-US"/>
        </w:rPr>
      </w:pPr>
      <w:r w:rsidRPr="007A241D">
        <w:rPr>
          <w:rFonts w:ascii="Palatino Linotype" w:eastAsia="Calibri" w:hAnsi="Palatino Linotype"/>
          <w:b/>
          <w:lang w:val="es-MX" w:eastAsia="en-US"/>
        </w:rPr>
        <w:t>Criterio 13</w:t>
      </w:r>
      <w:r w:rsidRPr="007A241D">
        <w:rPr>
          <w:rFonts w:ascii="Palatino Linotype" w:eastAsia="Calibri" w:hAnsi="Palatino Linotype"/>
          <w:lang w:val="es-MX" w:eastAsia="en-US"/>
        </w:rPr>
        <w:t xml:space="preserve"> Primas y su periodicidad (Pesos mexicanos / Otra moneda [especificar nombre y nacionalidad de ésta]) </w:t>
      </w:r>
    </w:p>
    <w:p w:rsidR="00483CC1" w:rsidRDefault="007A241D" w:rsidP="00483CC1">
      <w:pPr>
        <w:spacing w:line="360" w:lineRule="auto"/>
        <w:ind w:left="1418" w:hanging="1134"/>
        <w:jc w:val="both"/>
        <w:rPr>
          <w:rFonts w:ascii="Palatino Linotype" w:eastAsia="Calibri" w:hAnsi="Palatino Linotype"/>
          <w:lang w:val="es-MX" w:eastAsia="en-US"/>
        </w:rPr>
      </w:pPr>
      <w:r w:rsidRPr="00483CC1">
        <w:rPr>
          <w:rFonts w:ascii="Palatino Linotype" w:eastAsia="Calibri" w:hAnsi="Palatino Linotype"/>
          <w:b/>
          <w:lang w:val="es-MX" w:eastAsia="en-US"/>
        </w:rPr>
        <w:t>Criterio 14</w:t>
      </w:r>
      <w:r w:rsidRPr="007A241D">
        <w:rPr>
          <w:rFonts w:ascii="Palatino Linotype" w:eastAsia="Calibri" w:hAnsi="Palatino Linotype"/>
          <w:lang w:val="es-MX" w:eastAsia="en-US"/>
        </w:rPr>
        <w:t xml:space="preserve"> Comisiones y su periodicidad (Pesos mexicanos / Otra moneda [especificar nombre y nacionalidad de ésta]) </w:t>
      </w:r>
    </w:p>
    <w:p w:rsidR="00483CC1" w:rsidRDefault="007A241D" w:rsidP="00483CC1">
      <w:pPr>
        <w:spacing w:line="360" w:lineRule="auto"/>
        <w:ind w:left="1418" w:hanging="1134"/>
        <w:jc w:val="both"/>
        <w:rPr>
          <w:rFonts w:ascii="Palatino Linotype" w:eastAsia="Calibri" w:hAnsi="Palatino Linotype"/>
          <w:lang w:val="es-MX" w:eastAsia="en-US"/>
        </w:rPr>
      </w:pPr>
      <w:r w:rsidRPr="00483CC1">
        <w:rPr>
          <w:rFonts w:ascii="Palatino Linotype" w:eastAsia="Calibri" w:hAnsi="Palatino Linotype"/>
          <w:b/>
          <w:lang w:val="es-MX" w:eastAsia="en-US"/>
        </w:rPr>
        <w:t>Criterio 15</w:t>
      </w:r>
      <w:r w:rsidRPr="007A241D">
        <w:rPr>
          <w:rFonts w:ascii="Palatino Linotype" w:eastAsia="Calibri" w:hAnsi="Palatino Linotype"/>
          <w:lang w:val="es-MX" w:eastAsia="en-US"/>
        </w:rPr>
        <w:t xml:space="preserve"> Dietas y su periodicidad (Pesos mexicanos / Otra moneda [especificar nombre y nacionalidad de ésta]) </w:t>
      </w:r>
    </w:p>
    <w:p w:rsidR="00483CC1" w:rsidRDefault="007A241D" w:rsidP="00483CC1">
      <w:pPr>
        <w:spacing w:line="360" w:lineRule="auto"/>
        <w:ind w:left="1418" w:hanging="1134"/>
        <w:jc w:val="both"/>
        <w:rPr>
          <w:rFonts w:ascii="Palatino Linotype" w:eastAsia="Calibri" w:hAnsi="Palatino Linotype"/>
          <w:lang w:val="es-MX" w:eastAsia="en-US"/>
        </w:rPr>
      </w:pPr>
      <w:r w:rsidRPr="00483CC1">
        <w:rPr>
          <w:rFonts w:ascii="Palatino Linotype" w:eastAsia="Calibri" w:hAnsi="Palatino Linotype"/>
          <w:b/>
          <w:lang w:val="es-MX" w:eastAsia="en-US"/>
        </w:rPr>
        <w:t>Criterio 16</w:t>
      </w:r>
      <w:r w:rsidRPr="007A241D">
        <w:rPr>
          <w:rFonts w:ascii="Palatino Linotype" w:eastAsia="Calibri" w:hAnsi="Palatino Linotype"/>
          <w:lang w:val="es-MX" w:eastAsia="en-US"/>
        </w:rPr>
        <w:t xml:space="preserve"> Bonos y su periodicidad (Pesos mexicanos / Otra moneda [especificar nombre y nacionalidad de ésta]) </w:t>
      </w:r>
    </w:p>
    <w:p w:rsidR="00483CC1" w:rsidRDefault="007A241D" w:rsidP="00483CC1">
      <w:pPr>
        <w:spacing w:line="360" w:lineRule="auto"/>
        <w:ind w:left="1418" w:hanging="1134"/>
        <w:jc w:val="both"/>
        <w:rPr>
          <w:rFonts w:ascii="Palatino Linotype" w:eastAsia="Calibri" w:hAnsi="Palatino Linotype"/>
          <w:lang w:val="es-MX" w:eastAsia="en-US"/>
        </w:rPr>
      </w:pPr>
      <w:r w:rsidRPr="00483CC1">
        <w:rPr>
          <w:rFonts w:ascii="Palatino Linotype" w:eastAsia="Calibri" w:hAnsi="Palatino Linotype"/>
          <w:b/>
          <w:lang w:val="es-MX" w:eastAsia="en-US"/>
        </w:rPr>
        <w:t>Criterio 17</w:t>
      </w:r>
      <w:r w:rsidRPr="007A241D">
        <w:rPr>
          <w:rFonts w:ascii="Palatino Linotype" w:eastAsia="Calibri" w:hAnsi="Palatino Linotype"/>
          <w:lang w:val="es-MX" w:eastAsia="en-US"/>
        </w:rPr>
        <w:t xml:space="preserve"> Estímulos y su periodicidad (Pesos mexicanos / Otra moneda [especificar nombre y nacionalidad de ésta]) </w:t>
      </w:r>
    </w:p>
    <w:p w:rsidR="00483CC1" w:rsidRDefault="007A241D" w:rsidP="00483CC1">
      <w:pPr>
        <w:spacing w:line="360" w:lineRule="auto"/>
        <w:ind w:left="1418" w:hanging="1134"/>
        <w:jc w:val="both"/>
        <w:rPr>
          <w:rFonts w:ascii="Palatino Linotype" w:eastAsia="Calibri" w:hAnsi="Palatino Linotype"/>
          <w:lang w:val="es-MX" w:eastAsia="en-US"/>
        </w:rPr>
      </w:pPr>
      <w:r w:rsidRPr="00483CC1">
        <w:rPr>
          <w:rFonts w:ascii="Palatino Linotype" w:eastAsia="Calibri" w:hAnsi="Palatino Linotype"/>
          <w:b/>
          <w:lang w:val="es-MX" w:eastAsia="en-US"/>
        </w:rPr>
        <w:t>Criterio 18</w:t>
      </w:r>
      <w:r w:rsidRPr="007A241D">
        <w:rPr>
          <w:rFonts w:ascii="Palatino Linotype" w:eastAsia="Calibri" w:hAnsi="Palatino Linotype"/>
          <w:lang w:val="es-MX" w:eastAsia="en-US"/>
        </w:rPr>
        <w:t xml:space="preserve"> Apoyos económicos y su periodicidad (Pesos mexicanos / Otra moneda [especificar nombre y nacionalidad de ésta]) </w:t>
      </w:r>
    </w:p>
    <w:p w:rsidR="00483CC1" w:rsidRDefault="007A241D" w:rsidP="00483CC1">
      <w:pPr>
        <w:spacing w:line="360" w:lineRule="auto"/>
        <w:ind w:left="1418" w:hanging="1134"/>
        <w:jc w:val="both"/>
        <w:rPr>
          <w:rFonts w:ascii="Palatino Linotype" w:eastAsia="Calibri" w:hAnsi="Palatino Linotype"/>
          <w:lang w:val="es-MX" w:eastAsia="en-US"/>
        </w:rPr>
      </w:pPr>
      <w:r w:rsidRPr="00483CC1">
        <w:rPr>
          <w:rFonts w:ascii="Palatino Linotype" w:eastAsia="Calibri" w:hAnsi="Palatino Linotype"/>
          <w:b/>
          <w:lang w:val="es-MX" w:eastAsia="en-US"/>
        </w:rPr>
        <w:lastRenderedPageBreak/>
        <w:t>Criterio 19</w:t>
      </w:r>
      <w:r w:rsidRPr="007A241D">
        <w:rPr>
          <w:rFonts w:ascii="Palatino Linotype" w:eastAsia="Calibri" w:hAnsi="Palatino Linotype"/>
          <w:lang w:val="es-MX" w:eastAsia="en-US"/>
        </w:rPr>
        <w:t xml:space="preserve"> Prestaciones económicas y/o en especie que se otorguen por tipo de trabajador y de conformidad con la normatividad correspondiente (Pesos mexicanos / Otra moneda [especificar nombre y nacionalidad de ésta]) </w:t>
      </w:r>
    </w:p>
    <w:p w:rsidR="007A241D" w:rsidRDefault="007A241D" w:rsidP="00483CC1">
      <w:pPr>
        <w:spacing w:line="360" w:lineRule="auto"/>
        <w:ind w:left="1418" w:hanging="1134"/>
        <w:jc w:val="both"/>
        <w:rPr>
          <w:rFonts w:ascii="Palatino Linotype" w:eastAsia="Calibri" w:hAnsi="Palatino Linotype"/>
          <w:lang w:val="es-MX" w:eastAsia="en-US"/>
        </w:rPr>
      </w:pPr>
      <w:r w:rsidRPr="00483CC1">
        <w:rPr>
          <w:rFonts w:ascii="Palatino Linotype" w:eastAsia="Calibri" w:hAnsi="Palatino Linotype"/>
          <w:b/>
          <w:lang w:val="es-MX" w:eastAsia="en-US"/>
        </w:rPr>
        <w:t>Criterio 20</w:t>
      </w:r>
      <w:r w:rsidRPr="007A241D">
        <w:rPr>
          <w:rFonts w:ascii="Palatino Linotype" w:eastAsia="Calibri" w:hAnsi="Palatino Linotype"/>
          <w:lang w:val="es-MX" w:eastAsia="en-US"/>
        </w:rPr>
        <w:t xml:space="preserve"> Otro tipo de percepción (Pesos mexicanos / Otra moneda [especificar nombre y nacionalidad de ésta]</w:t>
      </w:r>
      <w:proofErr w:type="gramStart"/>
      <w:r w:rsidRPr="007A241D">
        <w:rPr>
          <w:rFonts w:ascii="Palatino Linotype" w:eastAsia="Calibri" w:hAnsi="Palatino Linotype"/>
          <w:lang w:val="es-MX" w:eastAsia="en-US"/>
        </w:rPr>
        <w:t>)</w:t>
      </w:r>
      <w:r w:rsidR="00481532">
        <w:rPr>
          <w:rFonts w:ascii="Palatino Linotype" w:eastAsia="Calibri" w:hAnsi="Palatino Linotype"/>
          <w:lang w:val="es-MX" w:eastAsia="en-US"/>
        </w:rPr>
        <w:t xml:space="preserve"> ”</w:t>
      </w:r>
      <w:proofErr w:type="gramEnd"/>
    </w:p>
    <w:p w:rsidR="006D5B2D" w:rsidRDefault="006D5B2D" w:rsidP="001444F1">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 xml:space="preserve">De los criterios descritos, se advierte la información y conceptos que los Sujetos Obligados deberán generar y publicar para el caso de la remuneración de sus servidores públicos, lo que deberá atender en el caso concreto el </w:t>
      </w:r>
      <w:r w:rsidRPr="006D5B2D">
        <w:rPr>
          <w:rFonts w:ascii="Palatino Linotype" w:eastAsia="Calibri" w:hAnsi="Palatino Linotype"/>
          <w:b/>
          <w:lang w:val="es-MX" w:eastAsia="en-US"/>
        </w:rPr>
        <w:t>SUJETO OBLIGADO</w:t>
      </w:r>
      <w:r>
        <w:rPr>
          <w:rFonts w:ascii="Palatino Linotype" w:eastAsia="Calibri" w:hAnsi="Palatino Linotype"/>
          <w:lang w:val="es-MX" w:eastAsia="en-US"/>
        </w:rPr>
        <w:t xml:space="preserve">. </w:t>
      </w:r>
    </w:p>
    <w:p w:rsidR="006D5B2D" w:rsidRDefault="006D5B2D" w:rsidP="001444F1">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 xml:space="preserve">  </w:t>
      </w:r>
    </w:p>
    <w:p w:rsidR="00FB6A27" w:rsidRDefault="006D5B2D" w:rsidP="00D05FD3">
      <w:pPr>
        <w:spacing w:line="360" w:lineRule="auto"/>
        <w:jc w:val="both"/>
        <w:rPr>
          <w:rFonts w:ascii="Palatino Linotype" w:eastAsia="Calibri" w:hAnsi="Palatino Linotype" w:cs="Arial"/>
        </w:rPr>
      </w:pPr>
      <w:r w:rsidRPr="00886A05">
        <w:rPr>
          <w:rFonts w:ascii="Palatino Linotype" w:eastAsia="Calibri" w:hAnsi="Palatino Linotype"/>
          <w:lang w:val="es-MX" w:eastAsia="en-US"/>
        </w:rPr>
        <w:t xml:space="preserve">Adicional a lo expuesto, es </w:t>
      </w:r>
      <w:r w:rsidR="002E067F" w:rsidRPr="00886A05">
        <w:rPr>
          <w:rFonts w:ascii="Palatino Linotype" w:eastAsia="Calibri" w:hAnsi="Palatino Linotype"/>
          <w:lang w:val="es-MX" w:eastAsia="en-US"/>
        </w:rPr>
        <w:t xml:space="preserve">importante </w:t>
      </w:r>
      <w:r w:rsidRPr="00886A05">
        <w:rPr>
          <w:rFonts w:ascii="Palatino Linotype" w:eastAsia="Calibri" w:hAnsi="Palatino Linotype"/>
          <w:lang w:val="es-MX" w:eastAsia="en-US"/>
        </w:rPr>
        <w:t xml:space="preserve">mencionar </w:t>
      </w:r>
      <w:r w:rsidR="00D05FD3" w:rsidRPr="00886A05">
        <w:rPr>
          <w:rFonts w:ascii="Palatino Linotype" w:eastAsia="Calibri" w:hAnsi="Palatino Linotype"/>
          <w:lang w:val="es-MX" w:eastAsia="en-US"/>
        </w:rPr>
        <w:t>q</w:t>
      </w:r>
      <w:r w:rsidRPr="00886A05">
        <w:rPr>
          <w:rFonts w:ascii="Palatino Linotype" w:eastAsia="Calibri" w:hAnsi="Palatino Linotype"/>
          <w:lang w:val="es-MX" w:eastAsia="en-US"/>
        </w:rPr>
        <w:t xml:space="preserve">ue la </w:t>
      </w:r>
      <w:r w:rsidRPr="00886A05">
        <w:rPr>
          <w:rFonts w:ascii="Palatino Linotype" w:eastAsia="Calibri" w:hAnsi="Palatino Linotype"/>
          <w:b/>
          <w:lang w:val="es-MX" w:eastAsia="en-US"/>
        </w:rPr>
        <w:t>RECURRENTE</w:t>
      </w:r>
      <w:r w:rsidRPr="00886A05">
        <w:rPr>
          <w:rFonts w:ascii="Palatino Linotype" w:eastAsia="Calibri" w:hAnsi="Palatino Linotype"/>
          <w:lang w:val="es-MX" w:eastAsia="en-US"/>
        </w:rPr>
        <w:t xml:space="preserve"> solicit</w:t>
      </w:r>
      <w:r w:rsidR="00D05FD3" w:rsidRPr="00886A05">
        <w:rPr>
          <w:rFonts w:ascii="Palatino Linotype" w:eastAsia="Calibri" w:hAnsi="Palatino Linotype"/>
          <w:lang w:val="es-MX" w:eastAsia="en-US"/>
        </w:rPr>
        <w:t xml:space="preserve">ó </w:t>
      </w:r>
      <w:r w:rsidRPr="00886A05">
        <w:rPr>
          <w:rFonts w:ascii="Palatino Linotype" w:eastAsia="Calibri" w:hAnsi="Palatino Linotype"/>
          <w:lang w:val="es-MX" w:eastAsia="en-US"/>
        </w:rPr>
        <w:t xml:space="preserve">la </w:t>
      </w:r>
      <w:r w:rsidR="00D05FD3" w:rsidRPr="00886A05">
        <w:rPr>
          <w:rFonts w:ascii="Palatino Linotype" w:eastAsia="Calibri" w:hAnsi="Palatino Linotype"/>
          <w:lang w:val="es-MX" w:eastAsia="en-US"/>
        </w:rPr>
        <w:t xml:space="preserve">información en razón al </w:t>
      </w:r>
      <w:r w:rsidR="00144DAD" w:rsidRPr="000529E6">
        <w:rPr>
          <w:rFonts w:ascii="Palatino Linotype" w:eastAsia="Calibri" w:hAnsi="Palatino Linotype" w:cs="Arial"/>
          <w:b/>
        </w:rPr>
        <w:t>GRADO</w:t>
      </w:r>
      <w:r w:rsidR="00D05FD3" w:rsidRPr="00886A05">
        <w:rPr>
          <w:rFonts w:ascii="Palatino Linotype" w:eastAsia="Calibri" w:hAnsi="Palatino Linotype" w:cs="Arial"/>
        </w:rPr>
        <w:t xml:space="preserve"> de los Polic</w:t>
      </w:r>
      <w:r w:rsidR="002E067F" w:rsidRPr="00886A05">
        <w:rPr>
          <w:rFonts w:ascii="Palatino Linotype" w:eastAsia="Calibri" w:hAnsi="Palatino Linotype" w:cs="Arial"/>
        </w:rPr>
        <w:t>ías</w:t>
      </w:r>
      <w:r w:rsidR="00BB2A53" w:rsidRPr="00886A05">
        <w:rPr>
          <w:rFonts w:ascii="Palatino Linotype" w:eastAsia="Calibri" w:hAnsi="Palatino Linotype" w:cs="Arial"/>
        </w:rPr>
        <w:t xml:space="preserve"> del </w:t>
      </w:r>
      <w:r w:rsidR="00BB2A53" w:rsidRPr="00886A05">
        <w:rPr>
          <w:rFonts w:ascii="Palatino Linotype" w:eastAsia="Calibri" w:hAnsi="Palatino Linotype" w:cs="Arial"/>
          <w:b/>
        </w:rPr>
        <w:t>SUJETO OBLIGADO</w:t>
      </w:r>
      <w:r w:rsidR="002E067F" w:rsidRPr="00886A05">
        <w:rPr>
          <w:rFonts w:ascii="Palatino Linotype" w:eastAsia="Calibri" w:hAnsi="Palatino Linotype" w:cs="Arial"/>
        </w:rPr>
        <w:t>,</w:t>
      </w:r>
      <w:r w:rsidR="00E7663F" w:rsidRPr="00886A05">
        <w:rPr>
          <w:rFonts w:ascii="Palatino Linotype" w:eastAsia="Calibri" w:hAnsi="Palatino Linotype" w:cs="Arial"/>
        </w:rPr>
        <w:t xml:space="preserve"> </w:t>
      </w:r>
      <w:r w:rsidR="00591EC1" w:rsidRPr="00886A05">
        <w:rPr>
          <w:rFonts w:ascii="Palatino Linotype" w:eastAsia="Calibri" w:hAnsi="Palatino Linotype" w:cs="Arial"/>
        </w:rPr>
        <w:t xml:space="preserve">por lo que es pertinente </w:t>
      </w:r>
      <w:r w:rsidR="00FB6A27" w:rsidRPr="00886A05">
        <w:rPr>
          <w:rFonts w:ascii="Palatino Linotype" w:eastAsia="Calibri" w:hAnsi="Palatino Linotype" w:cs="Arial"/>
        </w:rPr>
        <w:t>mencionar que conforme al artículo</w:t>
      </w:r>
      <w:r w:rsidR="00FB6A27">
        <w:rPr>
          <w:rFonts w:ascii="Palatino Linotype" w:eastAsia="Calibri" w:hAnsi="Palatino Linotype" w:cs="Arial"/>
        </w:rPr>
        <w:t xml:space="preserve"> 30, fracción IV del “</w:t>
      </w:r>
      <w:r w:rsidR="00FB6A27" w:rsidRPr="00792755">
        <w:rPr>
          <w:rFonts w:ascii="Palatino Linotype" w:eastAsia="Calibri" w:hAnsi="Palatino Linotype" w:cs="Arial"/>
          <w:b/>
          <w:i/>
        </w:rPr>
        <w:t>Bando de Gobierno del Municipio de Texcoco 2018</w:t>
      </w:r>
      <w:r w:rsidR="00FB6A27">
        <w:rPr>
          <w:rFonts w:ascii="Palatino Linotype" w:eastAsia="Calibri" w:hAnsi="Palatino Linotype" w:cs="Arial"/>
        </w:rPr>
        <w:t>”, se prevé como</w:t>
      </w:r>
      <w:r w:rsidR="0013230C">
        <w:rPr>
          <w:rFonts w:ascii="Palatino Linotype" w:eastAsia="Calibri" w:hAnsi="Palatino Linotype" w:cs="Arial"/>
        </w:rPr>
        <w:t xml:space="preserve"> </w:t>
      </w:r>
      <w:r w:rsidR="00FB6A27">
        <w:rPr>
          <w:rFonts w:ascii="Palatino Linotype" w:eastAsia="Calibri" w:hAnsi="Palatino Linotype" w:cs="Arial"/>
        </w:rPr>
        <w:t xml:space="preserve">Dependencia Administrativa </w:t>
      </w:r>
      <w:r w:rsidR="00886A05">
        <w:rPr>
          <w:rFonts w:ascii="Palatino Linotype" w:eastAsia="Calibri" w:hAnsi="Palatino Linotype" w:cs="Arial"/>
        </w:rPr>
        <w:t xml:space="preserve">Centralizada </w:t>
      </w:r>
      <w:r w:rsidR="00FB6A27">
        <w:rPr>
          <w:rFonts w:ascii="Palatino Linotype" w:eastAsia="Calibri" w:hAnsi="Palatino Linotype" w:cs="Arial"/>
        </w:rPr>
        <w:t>de</w:t>
      </w:r>
      <w:r w:rsidR="00886A05">
        <w:rPr>
          <w:rFonts w:ascii="Palatino Linotype" w:eastAsia="Calibri" w:hAnsi="Palatino Linotype" w:cs="Arial"/>
        </w:rPr>
        <w:t xml:space="preserve">l </w:t>
      </w:r>
      <w:r w:rsidR="00886A05" w:rsidRPr="00886A05">
        <w:rPr>
          <w:rFonts w:ascii="Palatino Linotype" w:eastAsia="Calibri" w:hAnsi="Palatino Linotype" w:cs="Arial"/>
          <w:b/>
        </w:rPr>
        <w:t>SUJETO OBLIGADO</w:t>
      </w:r>
      <w:r w:rsidR="00886A05">
        <w:rPr>
          <w:rFonts w:ascii="Palatino Linotype" w:eastAsia="Calibri" w:hAnsi="Palatino Linotype" w:cs="Arial"/>
        </w:rPr>
        <w:t xml:space="preserve"> </w:t>
      </w:r>
      <w:r w:rsidR="00FB6A27">
        <w:rPr>
          <w:rFonts w:ascii="Palatino Linotype" w:eastAsia="Calibri" w:hAnsi="Palatino Linotype" w:cs="Arial"/>
        </w:rPr>
        <w:t>la “</w:t>
      </w:r>
      <w:r w:rsidR="00FB6A27" w:rsidRPr="00792755">
        <w:rPr>
          <w:rFonts w:ascii="Palatino Linotype" w:eastAsia="Calibri" w:hAnsi="Palatino Linotype" w:cs="Arial"/>
          <w:b/>
          <w:i/>
        </w:rPr>
        <w:t>Dirección General de Seguridad Pública y Movilidad”</w:t>
      </w:r>
      <w:r w:rsidR="00FB6A27">
        <w:rPr>
          <w:rFonts w:ascii="Palatino Linotype" w:eastAsia="Calibri" w:hAnsi="Palatino Linotype" w:cs="Arial"/>
        </w:rPr>
        <w:t xml:space="preserve">, mencionando en su artículo 54, último párrafo que la estructura orgánica y funcional, así como las estrategias operativas aplicables en el territorio municipal, estarán previstas en el Reglamento de la Dirección y demás normatividad aplicable. </w:t>
      </w:r>
    </w:p>
    <w:p w:rsidR="00591EC1" w:rsidRDefault="00591EC1" w:rsidP="00D05FD3">
      <w:pPr>
        <w:spacing w:line="360" w:lineRule="auto"/>
        <w:jc w:val="both"/>
        <w:rPr>
          <w:rFonts w:ascii="Palatino Linotype" w:eastAsia="Calibri" w:hAnsi="Palatino Linotype" w:cs="Arial"/>
        </w:rPr>
      </w:pPr>
    </w:p>
    <w:p w:rsidR="00867FAD" w:rsidRDefault="00867FAD" w:rsidP="00D05FD3">
      <w:pPr>
        <w:spacing w:line="360" w:lineRule="auto"/>
        <w:jc w:val="both"/>
        <w:rPr>
          <w:rFonts w:ascii="Palatino Linotype" w:eastAsia="Calibri" w:hAnsi="Palatino Linotype" w:cs="Arial"/>
        </w:rPr>
      </w:pPr>
      <w:r>
        <w:rPr>
          <w:rFonts w:ascii="Palatino Linotype" w:eastAsia="Calibri" w:hAnsi="Palatino Linotype" w:cs="Arial"/>
        </w:rPr>
        <w:t>En  ese tenor, este Instituto para mejor proveer a la presente resolución, ingresó a la página “IPOMEX”</w:t>
      </w:r>
      <w:r>
        <w:rPr>
          <w:rStyle w:val="Refdenotaalpie"/>
          <w:rFonts w:ascii="Palatino Linotype" w:eastAsia="Calibri" w:hAnsi="Palatino Linotype" w:cs="Arial"/>
        </w:rPr>
        <w:footnoteReference w:id="4"/>
      </w:r>
      <w:r>
        <w:rPr>
          <w:rFonts w:ascii="Palatino Linotype" w:eastAsia="Calibri" w:hAnsi="Palatino Linotype" w:cs="Arial"/>
        </w:rPr>
        <w:t xml:space="preserve">  del </w:t>
      </w:r>
      <w:r w:rsidRPr="00867FAD">
        <w:rPr>
          <w:rFonts w:ascii="Palatino Linotype" w:eastAsia="Calibri" w:hAnsi="Palatino Linotype" w:cs="Arial"/>
          <w:b/>
        </w:rPr>
        <w:t>SUJETO OBLIGADO</w:t>
      </w:r>
      <w:r>
        <w:rPr>
          <w:rFonts w:ascii="Palatino Linotype" w:eastAsia="Calibri" w:hAnsi="Palatino Linotype" w:cs="Arial"/>
        </w:rPr>
        <w:t xml:space="preserve">, específicamente a la fracción I “Normatividad aplicable” en donde se localizó en </w:t>
      </w:r>
      <w:r w:rsidR="00792755">
        <w:rPr>
          <w:rFonts w:ascii="Palatino Linotype" w:eastAsia="Calibri" w:hAnsi="Palatino Linotype" w:cs="Arial"/>
        </w:rPr>
        <w:t xml:space="preserve">el </w:t>
      </w:r>
      <w:r>
        <w:rPr>
          <w:rFonts w:ascii="Palatino Linotype" w:eastAsia="Calibri" w:hAnsi="Palatino Linotype" w:cs="Arial"/>
        </w:rPr>
        <w:t xml:space="preserve">“Registro 003” el </w:t>
      </w:r>
      <w:r w:rsidRPr="00867FAD">
        <w:rPr>
          <w:rFonts w:ascii="Palatino Linotype" w:eastAsia="Calibri" w:hAnsi="Palatino Linotype" w:cs="Arial"/>
          <w:b/>
        </w:rPr>
        <w:t>“</w:t>
      </w:r>
      <w:r w:rsidRPr="00792755">
        <w:rPr>
          <w:rFonts w:ascii="Palatino Linotype" w:hAnsi="Palatino Linotype"/>
          <w:b/>
          <w:i/>
        </w:rPr>
        <w:t>REGLAMENTO DE LA DIRECCIÓN DE SEGURIDAD PÚBLICA PREVENTIVA Y PROTECCIÓN CIVIL DE TEXCOCO</w:t>
      </w:r>
      <w:r>
        <w:rPr>
          <w:rFonts w:ascii="Palatino Linotype" w:eastAsia="Calibri" w:hAnsi="Palatino Linotype" w:cs="Arial"/>
        </w:rPr>
        <w:t xml:space="preserve">”,  que al estar </w:t>
      </w:r>
      <w:r w:rsidRPr="00867FAD">
        <w:rPr>
          <w:rFonts w:ascii="Palatino Linotype" w:eastAsia="Calibri" w:hAnsi="Palatino Linotype" w:cs="Arial"/>
        </w:rPr>
        <w:t xml:space="preserve">publicado </w:t>
      </w:r>
      <w:r>
        <w:rPr>
          <w:rFonts w:ascii="Palatino Linotype" w:eastAsia="Calibri" w:hAnsi="Palatino Linotype" w:cs="Arial"/>
        </w:rPr>
        <w:t>en su portal de Información Pública de Oficio M</w:t>
      </w:r>
      <w:r w:rsidRPr="00867FAD">
        <w:rPr>
          <w:rFonts w:ascii="Palatino Linotype" w:eastAsia="Calibri" w:hAnsi="Palatino Linotype" w:cs="Arial"/>
        </w:rPr>
        <w:t>exiquense</w:t>
      </w:r>
      <w:r>
        <w:rPr>
          <w:rFonts w:ascii="Palatino Linotype" w:eastAsia="Calibri" w:hAnsi="Palatino Linotype" w:cs="Arial"/>
        </w:rPr>
        <w:t xml:space="preserve">, </w:t>
      </w:r>
      <w:r w:rsidRPr="00867FAD">
        <w:rPr>
          <w:rFonts w:ascii="Palatino Linotype" w:eastAsia="Calibri" w:hAnsi="Palatino Linotype" w:cs="Arial"/>
        </w:rPr>
        <w:t xml:space="preserve">por ende se </w:t>
      </w:r>
      <w:r w:rsidRPr="00867FAD">
        <w:rPr>
          <w:rFonts w:ascii="Palatino Linotype" w:eastAsia="Calibri" w:hAnsi="Palatino Linotype" w:cs="Arial"/>
        </w:rPr>
        <w:lastRenderedPageBreak/>
        <w:t>entiende que se encuentra vigente</w:t>
      </w:r>
      <w:r>
        <w:rPr>
          <w:rFonts w:ascii="Palatino Linotype" w:eastAsia="Calibri" w:hAnsi="Palatino Linotype" w:cs="Arial"/>
        </w:rPr>
        <w:t xml:space="preserve">, en el cual se establecen la relaciones jerárquicas de la </w:t>
      </w:r>
      <w:r w:rsidR="00792755">
        <w:rPr>
          <w:rFonts w:ascii="Palatino Linotype" w:eastAsia="Calibri" w:hAnsi="Palatino Linotype" w:cs="Arial"/>
        </w:rPr>
        <w:t xml:space="preserve">citada </w:t>
      </w:r>
      <w:r>
        <w:rPr>
          <w:rFonts w:ascii="Palatino Linotype" w:eastAsia="Calibri" w:hAnsi="Palatino Linotype" w:cs="Arial"/>
        </w:rPr>
        <w:t xml:space="preserve">Dirección </w:t>
      </w:r>
      <w:r w:rsidR="00EC2E63">
        <w:rPr>
          <w:rFonts w:ascii="Palatino Linotype" w:eastAsia="Calibri" w:hAnsi="Palatino Linotype" w:cs="Arial"/>
        </w:rPr>
        <w:t>como unidad administrativa y operativa dependiente del</w:t>
      </w:r>
      <w:r w:rsidR="00A80512">
        <w:rPr>
          <w:rFonts w:ascii="Palatino Linotype" w:eastAsia="Calibri" w:hAnsi="Palatino Linotype" w:cs="Arial"/>
        </w:rPr>
        <w:t xml:space="preserve"> Municipio </w:t>
      </w:r>
      <w:r w:rsidR="00EC2E63">
        <w:rPr>
          <w:rFonts w:ascii="Palatino Linotype" w:eastAsia="Calibri" w:hAnsi="Palatino Linotype" w:cs="Arial"/>
        </w:rPr>
        <w:t xml:space="preserve">de Texcoco, </w:t>
      </w:r>
      <w:r w:rsidR="00BA36BF">
        <w:rPr>
          <w:rFonts w:ascii="Palatino Linotype" w:eastAsia="Calibri" w:hAnsi="Palatino Linotype" w:cs="Arial"/>
        </w:rPr>
        <w:t xml:space="preserve"> que </w:t>
      </w:r>
      <w:r>
        <w:rPr>
          <w:rFonts w:ascii="Palatino Linotype" w:eastAsia="Calibri" w:hAnsi="Palatino Linotype" w:cs="Arial"/>
        </w:rPr>
        <w:t>en su</w:t>
      </w:r>
      <w:r w:rsidR="00EC2E63">
        <w:rPr>
          <w:rFonts w:ascii="Palatino Linotype" w:eastAsia="Calibri" w:hAnsi="Palatino Linotype" w:cs="Arial"/>
        </w:rPr>
        <w:t>s</w:t>
      </w:r>
      <w:r>
        <w:rPr>
          <w:rFonts w:ascii="Palatino Linotype" w:eastAsia="Calibri" w:hAnsi="Palatino Linotype" w:cs="Arial"/>
        </w:rPr>
        <w:t xml:space="preserve"> artículo</w:t>
      </w:r>
      <w:r w:rsidR="00EC2E63">
        <w:rPr>
          <w:rFonts w:ascii="Palatino Linotype" w:eastAsia="Calibri" w:hAnsi="Palatino Linotype" w:cs="Arial"/>
        </w:rPr>
        <w:t>s</w:t>
      </w:r>
      <w:r>
        <w:rPr>
          <w:rFonts w:ascii="Palatino Linotype" w:eastAsia="Calibri" w:hAnsi="Palatino Linotype" w:cs="Arial"/>
        </w:rPr>
        <w:t xml:space="preserve"> 13</w:t>
      </w:r>
      <w:r w:rsidR="00EC2E63">
        <w:rPr>
          <w:rFonts w:ascii="Palatino Linotype" w:eastAsia="Calibri" w:hAnsi="Palatino Linotype" w:cs="Arial"/>
        </w:rPr>
        <w:t xml:space="preserve"> y 14 prevén </w:t>
      </w:r>
      <w:r>
        <w:rPr>
          <w:rFonts w:ascii="Palatino Linotype" w:eastAsia="Calibri" w:hAnsi="Palatino Linotype" w:cs="Arial"/>
        </w:rPr>
        <w:t xml:space="preserve"> las categorías </w:t>
      </w:r>
      <w:r w:rsidR="00EC2E63">
        <w:rPr>
          <w:rFonts w:ascii="Palatino Linotype" w:eastAsia="Calibri" w:hAnsi="Palatino Linotype" w:cs="Arial"/>
        </w:rPr>
        <w:t xml:space="preserve">y grados </w:t>
      </w:r>
      <w:r>
        <w:rPr>
          <w:rFonts w:ascii="Palatino Linotype" w:eastAsia="Calibri" w:hAnsi="Palatino Linotype" w:cs="Arial"/>
        </w:rPr>
        <w:t>de su Policía</w:t>
      </w:r>
      <w:r w:rsidR="00EC2E63">
        <w:rPr>
          <w:rFonts w:ascii="Palatino Linotype" w:eastAsia="Calibri" w:hAnsi="Palatino Linotype" w:cs="Arial"/>
        </w:rPr>
        <w:t xml:space="preserve">, </w:t>
      </w:r>
      <w:r>
        <w:rPr>
          <w:rFonts w:ascii="Palatino Linotype" w:eastAsia="Calibri" w:hAnsi="Palatino Linotype" w:cs="Arial"/>
        </w:rPr>
        <w:t xml:space="preserve"> en los términos siguientes: </w:t>
      </w:r>
    </w:p>
    <w:p w:rsidR="00867FAD" w:rsidRDefault="00867FAD" w:rsidP="00D05FD3">
      <w:pPr>
        <w:spacing w:line="360" w:lineRule="auto"/>
        <w:jc w:val="both"/>
        <w:rPr>
          <w:rFonts w:ascii="Palatino Linotype" w:eastAsia="Calibri" w:hAnsi="Palatino Linotype" w:cs="Arial"/>
        </w:rPr>
      </w:pPr>
    </w:p>
    <w:p w:rsidR="00EC2E63" w:rsidRPr="00EC2E63" w:rsidRDefault="00A22260" w:rsidP="00EC2E63">
      <w:pPr>
        <w:ind w:left="851" w:right="900"/>
        <w:jc w:val="both"/>
        <w:rPr>
          <w:rFonts w:ascii="Palatino Linotype" w:eastAsia="Calibri" w:hAnsi="Palatino Linotype" w:cs="Arial"/>
          <w:i/>
          <w:sz w:val="22"/>
          <w:szCs w:val="22"/>
        </w:rPr>
      </w:pPr>
      <w:r>
        <w:rPr>
          <w:rFonts w:ascii="Palatino Linotype" w:eastAsia="Calibri" w:hAnsi="Palatino Linotype" w:cs="Arial"/>
          <w:b/>
          <w:i/>
          <w:sz w:val="22"/>
          <w:szCs w:val="22"/>
        </w:rPr>
        <w:t>“</w:t>
      </w:r>
      <w:r w:rsidR="00EC2E63" w:rsidRPr="00A22260">
        <w:rPr>
          <w:rFonts w:ascii="Palatino Linotype" w:eastAsia="Calibri" w:hAnsi="Palatino Linotype" w:cs="Arial"/>
          <w:b/>
          <w:i/>
          <w:sz w:val="22"/>
          <w:szCs w:val="22"/>
        </w:rPr>
        <w:t>Artículo 13.-</w:t>
      </w:r>
      <w:r w:rsidR="00EC2E63" w:rsidRPr="00EC2E63">
        <w:rPr>
          <w:rFonts w:ascii="Palatino Linotype" w:eastAsia="Calibri" w:hAnsi="Palatino Linotype" w:cs="Arial"/>
          <w:i/>
          <w:sz w:val="22"/>
          <w:szCs w:val="22"/>
        </w:rPr>
        <w:t xml:space="preserve"> Para efectos de este Reglamento y en apego a la Ley General y la Ley, la Policía</w:t>
      </w:r>
      <w:r w:rsidR="00EC2E63">
        <w:rPr>
          <w:rFonts w:ascii="Palatino Linotype" w:eastAsia="Calibri" w:hAnsi="Palatino Linotype" w:cs="Arial"/>
          <w:i/>
          <w:sz w:val="22"/>
          <w:szCs w:val="22"/>
        </w:rPr>
        <w:t xml:space="preserve"> </w:t>
      </w:r>
      <w:r w:rsidR="00EC2E63" w:rsidRPr="00EC2E63">
        <w:rPr>
          <w:rFonts w:ascii="Palatino Linotype" w:eastAsia="Calibri" w:hAnsi="Palatino Linotype" w:cs="Arial"/>
          <w:i/>
          <w:sz w:val="22"/>
          <w:szCs w:val="22"/>
        </w:rPr>
        <w:t>se agrupará de conformidad con las categorías siguientes; grados que se asignaran en atención</w:t>
      </w:r>
      <w:r w:rsidR="00EC2E63">
        <w:rPr>
          <w:rFonts w:ascii="Palatino Linotype" w:eastAsia="Calibri" w:hAnsi="Palatino Linotype" w:cs="Arial"/>
          <w:i/>
          <w:sz w:val="22"/>
          <w:szCs w:val="22"/>
        </w:rPr>
        <w:t xml:space="preserve"> </w:t>
      </w:r>
      <w:r w:rsidR="00EC2E63" w:rsidRPr="00EC2E63">
        <w:rPr>
          <w:rFonts w:ascii="Palatino Linotype" w:eastAsia="Calibri" w:hAnsi="Palatino Linotype" w:cs="Arial"/>
          <w:i/>
          <w:sz w:val="22"/>
          <w:szCs w:val="22"/>
        </w:rPr>
        <w:t>al número de elementos, mandos y a la capacidad presupuestal del municipio:</w:t>
      </w:r>
    </w:p>
    <w:p w:rsidR="00EC2E63" w:rsidRPr="00EC2E63" w:rsidRDefault="00632386" w:rsidP="00EC2E63">
      <w:pPr>
        <w:ind w:left="851" w:right="900"/>
        <w:jc w:val="both"/>
        <w:rPr>
          <w:rFonts w:ascii="Palatino Linotype" w:eastAsia="Calibri" w:hAnsi="Palatino Linotype" w:cs="Arial"/>
          <w:i/>
          <w:sz w:val="22"/>
          <w:szCs w:val="22"/>
        </w:rPr>
      </w:pPr>
      <w:r w:rsidRPr="00A22260">
        <w:rPr>
          <w:rFonts w:ascii="Palatino Linotype" w:eastAsia="Calibri" w:hAnsi="Palatino Linotype" w:cs="Arial"/>
          <w:b/>
          <w:i/>
          <w:sz w:val="22"/>
          <w:szCs w:val="22"/>
        </w:rPr>
        <w:t xml:space="preserve"> </w:t>
      </w:r>
      <w:r w:rsidR="00EC2E63" w:rsidRPr="00A22260">
        <w:rPr>
          <w:rFonts w:ascii="Palatino Linotype" w:eastAsia="Calibri" w:hAnsi="Palatino Linotype" w:cs="Arial"/>
          <w:b/>
          <w:i/>
          <w:sz w:val="22"/>
          <w:szCs w:val="22"/>
        </w:rPr>
        <w:t>I</w:t>
      </w:r>
      <w:r w:rsidR="00EC2E63" w:rsidRPr="00EC2E63">
        <w:rPr>
          <w:rFonts w:ascii="Palatino Linotype" w:eastAsia="Calibri" w:hAnsi="Palatino Linotype" w:cs="Arial"/>
          <w:i/>
          <w:sz w:val="22"/>
          <w:szCs w:val="22"/>
        </w:rPr>
        <w:t>. Comisarios:</w:t>
      </w:r>
    </w:p>
    <w:p w:rsidR="00EC2E63" w:rsidRPr="00EC2E63" w:rsidRDefault="00632386" w:rsidP="00EC2E63">
      <w:pPr>
        <w:ind w:left="851" w:right="900"/>
        <w:jc w:val="both"/>
        <w:rPr>
          <w:rFonts w:ascii="Palatino Linotype" w:eastAsia="Calibri" w:hAnsi="Palatino Linotype" w:cs="Arial"/>
          <w:i/>
          <w:sz w:val="22"/>
          <w:szCs w:val="22"/>
        </w:rPr>
      </w:pPr>
      <w:r>
        <w:rPr>
          <w:rFonts w:ascii="Palatino Linotype" w:eastAsia="Calibri" w:hAnsi="Palatino Linotype" w:cs="Arial"/>
          <w:i/>
          <w:sz w:val="22"/>
          <w:szCs w:val="22"/>
        </w:rPr>
        <w:t xml:space="preserve">       </w:t>
      </w:r>
      <w:r w:rsidR="00EC2E63" w:rsidRPr="00EC2E63">
        <w:rPr>
          <w:rFonts w:ascii="Palatino Linotype" w:eastAsia="Calibri" w:hAnsi="Palatino Linotype" w:cs="Arial"/>
          <w:i/>
          <w:sz w:val="22"/>
          <w:szCs w:val="22"/>
        </w:rPr>
        <w:t>a. Comisario General;</w:t>
      </w:r>
    </w:p>
    <w:p w:rsidR="00EC2E63" w:rsidRPr="00EC2E63" w:rsidRDefault="00632386" w:rsidP="00EC2E63">
      <w:pPr>
        <w:ind w:left="851" w:right="900"/>
        <w:jc w:val="both"/>
        <w:rPr>
          <w:rFonts w:ascii="Palatino Linotype" w:eastAsia="Calibri" w:hAnsi="Palatino Linotype" w:cs="Arial"/>
          <w:i/>
          <w:sz w:val="22"/>
          <w:szCs w:val="22"/>
        </w:rPr>
      </w:pPr>
      <w:r>
        <w:rPr>
          <w:rFonts w:ascii="Palatino Linotype" w:eastAsia="Calibri" w:hAnsi="Palatino Linotype" w:cs="Arial"/>
          <w:i/>
          <w:sz w:val="22"/>
          <w:szCs w:val="22"/>
        </w:rPr>
        <w:t xml:space="preserve">       </w:t>
      </w:r>
      <w:r w:rsidR="00EC2E63" w:rsidRPr="00EC2E63">
        <w:rPr>
          <w:rFonts w:ascii="Palatino Linotype" w:eastAsia="Calibri" w:hAnsi="Palatino Linotype" w:cs="Arial"/>
          <w:i/>
          <w:sz w:val="22"/>
          <w:szCs w:val="22"/>
        </w:rPr>
        <w:t>b. Comisario Jefe, y</w:t>
      </w:r>
    </w:p>
    <w:p w:rsidR="00EC2E63" w:rsidRPr="00EC2E63" w:rsidRDefault="00632386" w:rsidP="00EC2E63">
      <w:pPr>
        <w:ind w:left="851" w:right="900"/>
        <w:jc w:val="both"/>
        <w:rPr>
          <w:rFonts w:ascii="Palatino Linotype" w:eastAsia="Calibri" w:hAnsi="Palatino Linotype" w:cs="Arial"/>
          <w:i/>
          <w:sz w:val="22"/>
          <w:szCs w:val="22"/>
        </w:rPr>
      </w:pPr>
      <w:r>
        <w:rPr>
          <w:rFonts w:ascii="Palatino Linotype" w:eastAsia="Calibri" w:hAnsi="Palatino Linotype" w:cs="Arial"/>
          <w:i/>
          <w:sz w:val="22"/>
          <w:szCs w:val="22"/>
        </w:rPr>
        <w:t xml:space="preserve">       </w:t>
      </w:r>
      <w:r w:rsidR="00EC2E63" w:rsidRPr="00EC2E63">
        <w:rPr>
          <w:rFonts w:ascii="Palatino Linotype" w:eastAsia="Calibri" w:hAnsi="Palatino Linotype" w:cs="Arial"/>
          <w:i/>
          <w:sz w:val="22"/>
          <w:szCs w:val="22"/>
        </w:rPr>
        <w:t>c. Comisario.</w:t>
      </w:r>
    </w:p>
    <w:p w:rsidR="00EC2E63" w:rsidRPr="00EC2E63" w:rsidRDefault="00EC2E63" w:rsidP="00EC2E63">
      <w:pPr>
        <w:ind w:left="851" w:right="900"/>
        <w:jc w:val="both"/>
        <w:rPr>
          <w:rFonts w:ascii="Palatino Linotype" w:eastAsia="Calibri" w:hAnsi="Palatino Linotype" w:cs="Arial"/>
          <w:i/>
          <w:sz w:val="22"/>
          <w:szCs w:val="22"/>
        </w:rPr>
      </w:pPr>
      <w:r w:rsidRPr="00A22260">
        <w:rPr>
          <w:rFonts w:ascii="Palatino Linotype" w:eastAsia="Calibri" w:hAnsi="Palatino Linotype" w:cs="Arial"/>
          <w:b/>
          <w:i/>
          <w:sz w:val="22"/>
          <w:szCs w:val="22"/>
        </w:rPr>
        <w:t>II.</w:t>
      </w:r>
      <w:r w:rsidRPr="00EC2E63">
        <w:rPr>
          <w:rFonts w:ascii="Palatino Linotype" w:eastAsia="Calibri" w:hAnsi="Palatino Linotype" w:cs="Arial"/>
          <w:i/>
          <w:sz w:val="22"/>
          <w:szCs w:val="22"/>
        </w:rPr>
        <w:t xml:space="preserve"> Inspectores:</w:t>
      </w:r>
    </w:p>
    <w:p w:rsidR="00EC2E63" w:rsidRPr="00EC2E63" w:rsidRDefault="00A22260" w:rsidP="00EC2E63">
      <w:pPr>
        <w:ind w:left="851" w:right="900"/>
        <w:jc w:val="both"/>
        <w:rPr>
          <w:rFonts w:ascii="Palatino Linotype" w:eastAsia="Calibri" w:hAnsi="Palatino Linotype" w:cs="Arial"/>
          <w:i/>
          <w:sz w:val="22"/>
          <w:szCs w:val="22"/>
        </w:rPr>
      </w:pPr>
      <w:r>
        <w:rPr>
          <w:rFonts w:ascii="Palatino Linotype" w:eastAsia="Calibri" w:hAnsi="Palatino Linotype" w:cs="Arial"/>
          <w:i/>
          <w:sz w:val="22"/>
          <w:szCs w:val="22"/>
        </w:rPr>
        <w:t xml:space="preserve">       </w:t>
      </w:r>
      <w:r w:rsidR="00EC2E63" w:rsidRPr="00EC2E63">
        <w:rPr>
          <w:rFonts w:ascii="Palatino Linotype" w:eastAsia="Calibri" w:hAnsi="Palatino Linotype" w:cs="Arial"/>
          <w:i/>
          <w:sz w:val="22"/>
          <w:szCs w:val="22"/>
        </w:rPr>
        <w:t>a. Inspector General;</w:t>
      </w:r>
    </w:p>
    <w:p w:rsidR="00EC2E63" w:rsidRPr="00EC2E63" w:rsidRDefault="00A22260" w:rsidP="00EC2E63">
      <w:pPr>
        <w:ind w:left="851" w:right="900"/>
        <w:jc w:val="both"/>
        <w:rPr>
          <w:rFonts w:ascii="Palatino Linotype" w:eastAsia="Calibri" w:hAnsi="Palatino Linotype" w:cs="Arial"/>
          <w:i/>
          <w:sz w:val="22"/>
          <w:szCs w:val="22"/>
        </w:rPr>
      </w:pPr>
      <w:r>
        <w:rPr>
          <w:rFonts w:ascii="Palatino Linotype" w:eastAsia="Calibri" w:hAnsi="Palatino Linotype" w:cs="Arial"/>
          <w:i/>
          <w:sz w:val="22"/>
          <w:szCs w:val="22"/>
        </w:rPr>
        <w:t xml:space="preserve">       </w:t>
      </w:r>
      <w:r w:rsidR="00EC2E63" w:rsidRPr="00EC2E63">
        <w:rPr>
          <w:rFonts w:ascii="Palatino Linotype" w:eastAsia="Calibri" w:hAnsi="Palatino Linotype" w:cs="Arial"/>
          <w:i/>
          <w:sz w:val="22"/>
          <w:szCs w:val="22"/>
        </w:rPr>
        <w:t>b. Inspector Jefe, y</w:t>
      </w:r>
    </w:p>
    <w:p w:rsidR="00EC2E63" w:rsidRPr="00EC2E63" w:rsidRDefault="00A22260" w:rsidP="00EC2E63">
      <w:pPr>
        <w:ind w:left="851" w:right="900"/>
        <w:jc w:val="both"/>
        <w:rPr>
          <w:rFonts w:ascii="Palatino Linotype" w:eastAsia="Calibri" w:hAnsi="Palatino Linotype" w:cs="Arial"/>
          <w:i/>
          <w:sz w:val="22"/>
          <w:szCs w:val="22"/>
        </w:rPr>
      </w:pPr>
      <w:r>
        <w:rPr>
          <w:rFonts w:ascii="Palatino Linotype" w:eastAsia="Calibri" w:hAnsi="Palatino Linotype" w:cs="Arial"/>
          <w:i/>
          <w:sz w:val="22"/>
          <w:szCs w:val="22"/>
        </w:rPr>
        <w:t xml:space="preserve">       </w:t>
      </w:r>
      <w:r w:rsidR="00EC2E63" w:rsidRPr="00EC2E63">
        <w:rPr>
          <w:rFonts w:ascii="Palatino Linotype" w:eastAsia="Calibri" w:hAnsi="Palatino Linotype" w:cs="Arial"/>
          <w:i/>
          <w:sz w:val="22"/>
          <w:szCs w:val="22"/>
        </w:rPr>
        <w:t>c. Inspector.</w:t>
      </w:r>
    </w:p>
    <w:p w:rsidR="00EC2E63" w:rsidRPr="00EC2E63" w:rsidRDefault="00EC2E63" w:rsidP="00EC2E63">
      <w:pPr>
        <w:ind w:left="851" w:right="900"/>
        <w:jc w:val="both"/>
        <w:rPr>
          <w:rFonts w:ascii="Palatino Linotype" w:eastAsia="Calibri" w:hAnsi="Palatino Linotype" w:cs="Arial"/>
          <w:i/>
          <w:sz w:val="22"/>
          <w:szCs w:val="22"/>
        </w:rPr>
      </w:pPr>
      <w:r w:rsidRPr="00A22260">
        <w:rPr>
          <w:rFonts w:ascii="Palatino Linotype" w:eastAsia="Calibri" w:hAnsi="Palatino Linotype" w:cs="Arial"/>
          <w:b/>
          <w:i/>
          <w:sz w:val="22"/>
          <w:szCs w:val="22"/>
        </w:rPr>
        <w:t>III.</w:t>
      </w:r>
      <w:r w:rsidRPr="00EC2E63">
        <w:rPr>
          <w:rFonts w:ascii="Palatino Linotype" w:eastAsia="Calibri" w:hAnsi="Palatino Linotype" w:cs="Arial"/>
          <w:i/>
          <w:sz w:val="22"/>
          <w:szCs w:val="22"/>
        </w:rPr>
        <w:t xml:space="preserve"> Oficiales:</w:t>
      </w:r>
    </w:p>
    <w:p w:rsidR="00EC2E63" w:rsidRPr="00EC2E63" w:rsidRDefault="00A22260" w:rsidP="00EC2E63">
      <w:pPr>
        <w:ind w:left="851" w:right="900"/>
        <w:jc w:val="both"/>
        <w:rPr>
          <w:rFonts w:ascii="Palatino Linotype" w:eastAsia="Calibri" w:hAnsi="Palatino Linotype" w:cs="Arial"/>
          <w:i/>
          <w:sz w:val="22"/>
          <w:szCs w:val="22"/>
        </w:rPr>
      </w:pPr>
      <w:r>
        <w:rPr>
          <w:rFonts w:ascii="Palatino Linotype" w:eastAsia="Calibri" w:hAnsi="Palatino Linotype" w:cs="Arial"/>
          <w:i/>
          <w:sz w:val="22"/>
          <w:szCs w:val="22"/>
        </w:rPr>
        <w:t xml:space="preserve">       </w:t>
      </w:r>
      <w:r w:rsidR="00EC2E63" w:rsidRPr="00EC2E63">
        <w:rPr>
          <w:rFonts w:ascii="Palatino Linotype" w:eastAsia="Calibri" w:hAnsi="Palatino Linotype" w:cs="Arial"/>
          <w:i/>
          <w:sz w:val="22"/>
          <w:szCs w:val="22"/>
        </w:rPr>
        <w:t>a. Subinspector;</w:t>
      </w:r>
    </w:p>
    <w:p w:rsidR="00EC2E63" w:rsidRPr="00EC2E63" w:rsidRDefault="00A22260" w:rsidP="00EC2E63">
      <w:pPr>
        <w:ind w:left="851" w:right="900"/>
        <w:jc w:val="both"/>
        <w:rPr>
          <w:rFonts w:ascii="Palatino Linotype" w:eastAsia="Calibri" w:hAnsi="Palatino Linotype" w:cs="Arial"/>
          <w:i/>
          <w:sz w:val="22"/>
          <w:szCs w:val="22"/>
        </w:rPr>
      </w:pPr>
      <w:r>
        <w:rPr>
          <w:rFonts w:ascii="Palatino Linotype" w:eastAsia="Calibri" w:hAnsi="Palatino Linotype" w:cs="Arial"/>
          <w:i/>
          <w:sz w:val="22"/>
          <w:szCs w:val="22"/>
        </w:rPr>
        <w:t xml:space="preserve">       </w:t>
      </w:r>
      <w:r w:rsidR="00EC2E63" w:rsidRPr="00EC2E63">
        <w:rPr>
          <w:rFonts w:ascii="Palatino Linotype" w:eastAsia="Calibri" w:hAnsi="Palatino Linotype" w:cs="Arial"/>
          <w:i/>
          <w:sz w:val="22"/>
          <w:szCs w:val="22"/>
        </w:rPr>
        <w:t>b. Oficial, y</w:t>
      </w:r>
    </w:p>
    <w:p w:rsidR="00EC2E63" w:rsidRPr="00EC2E63" w:rsidRDefault="00A22260" w:rsidP="00EC2E63">
      <w:pPr>
        <w:ind w:left="851" w:right="900"/>
        <w:jc w:val="both"/>
        <w:rPr>
          <w:rFonts w:ascii="Palatino Linotype" w:eastAsia="Calibri" w:hAnsi="Palatino Linotype" w:cs="Arial"/>
          <w:i/>
          <w:sz w:val="22"/>
          <w:szCs w:val="22"/>
        </w:rPr>
      </w:pPr>
      <w:r>
        <w:rPr>
          <w:rFonts w:ascii="Palatino Linotype" w:eastAsia="Calibri" w:hAnsi="Palatino Linotype" w:cs="Arial"/>
          <w:i/>
          <w:sz w:val="22"/>
          <w:szCs w:val="22"/>
        </w:rPr>
        <w:t xml:space="preserve">       </w:t>
      </w:r>
      <w:r w:rsidR="00EC2E63" w:rsidRPr="00EC2E63">
        <w:rPr>
          <w:rFonts w:ascii="Palatino Linotype" w:eastAsia="Calibri" w:hAnsi="Palatino Linotype" w:cs="Arial"/>
          <w:i/>
          <w:sz w:val="22"/>
          <w:szCs w:val="22"/>
        </w:rPr>
        <w:t>c. Suboficial.</w:t>
      </w:r>
    </w:p>
    <w:p w:rsidR="00EC2E63" w:rsidRPr="00EC2E63" w:rsidRDefault="00EC2E63" w:rsidP="00EC2E63">
      <w:pPr>
        <w:ind w:left="851" w:right="900"/>
        <w:jc w:val="both"/>
        <w:rPr>
          <w:rFonts w:ascii="Palatino Linotype" w:eastAsia="Calibri" w:hAnsi="Palatino Linotype" w:cs="Arial"/>
          <w:i/>
          <w:sz w:val="22"/>
          <w:szCs w:val="22"/>
        </w:rPr>
      </w:pPr>
      <w:r w:rsidRPr="00A22260">
        <w:rPr>
          <w:rFonts w:ascii="Palatino Linotype" w:eastAsia="Calibri" w:hAnsi="Palatino Linotype" w:cs="Arial"/>
          <w:b/>
          <w:i/>
          <w:sz w:val="22"/>
          <w:szCs w:val="22"/>
        </w:rPr>
        <w:t>IV.</w:t>
      </w:r>
      <w:r w:rsidRPr="00EC2E63">
        <w:rPr>
          <w:rFonts w:ascii="Palatino Linotype" w:eastAsia="Calibri" w:hAnsi="Palatino Linotype" w:cs="Arial"/>
          <w:i/>
          <w:sz w:val="22"/>
          <w:szCs w:val="22"/>
        </w:rPr>
        <w:t xml:space="preserve"> Escala Básica:</w:t>
      </w:r>
    </w:p>
    <w:p w:rsidR="00EC2E63" w:rsidRPr="00EC2E63" w:rsidRDefault="00A22260" w:rsidP="00EC2E63">
      <w:pPr>
        <w:ind w:left="851" w:right="900"/>
        <w:jc w:val="both"/>
        <w:rPr>
          <w:rFonts w:ascii="Palatino Linotype" w:eastAsia="Calibri" w:hAnsi="Palatino Linotype" w:cs="Arial"/>
          <w:i/>
          <w:sz w:val="22"/>
          <w:szCs w:val="22"/>
        </w:rPr>
      </w:pPr>
      <w:r>
        <w:rPr>
          <w:rFonts w:ascii="Palatino Linotype" w:eastAsia="Calibri" w:hAnsi="Palatino Linotype" w:cs="Arial"/>
          <w:i/>
          <w:sz w:val="22"/>
          <w:szCs w:val="22"/>
        </w:rPr>
        <w:t xml:space="preserve">       </w:t>
      </w:r>
      <w:r w:rsidR="00EC2E63" w:rsidRPr="00EC2E63">
        <w:rPr>
          <w:rFonts w:ascii="Palatino Linotype" w:eastAsia="Calibri" w:hAnsi="Palatino Linotype" w:cs="Arial"/>
          <w:i/>
          <w:sz w:val="22"/>
          <w:szCs w:val="22"/>
        </w:rPr>
        <w:t>a. Policía Primero;</w:t>
      </w:r>
    </w:p>
    <w:p w:rsidR="00EC2E63" w:rsidRPr="00EC2E63" w:rsidRDefault="00A22260" w:rsidP="00EC2E63">
      <w:pPr>
        <w:ind w:left="851" w:right="900"/>
        <w:jc w:val="both"/>
        <w:rPr>
          <w:rFonts w:ascii="Palatino Linotype" w:eastAsia="Calibri" w:hAnsi="Palatino Linotype" w:cs="Arial"/>
          <w:i/>
          <w:sz w:val="22"/>
          <w:szCs w:val="22"/>
        </w:rPr>
      </w:pPr>
      <w:r>
        <w:rPr>
          <w:rFonts w:ascii="Palatino Linotype" w:eastAsia="Calibri" w:hAnsi="Palatino Linotype" w:cs="Arial"/>
          <w:i/>
          <w:sz w:val="22"/>
          <w:szCs w:val="22"/>
        </w:rPr>
        <w:t xml:space="preserve">       </w:t>
      </w:r>
      <w:r w:rsidR="00EC2E63" w:rsidRPr="00EC2E63">
        <w:rPr>
          <w:rFonts w:ascii="Palatino Linotype" w:eastAsia="Calibri" w:hAnsi="Palatino Linotype" w:cs="Arial"/>
          <w:i/>
          <w:sz w:val="22"/>
          <w:szCs w:val="22"/>
        </w:rPr>
        <w:t>b. Policía Segundo;</w:t>
      </w:r>
    </w:p>
    <w:p w:rsidR="00EC2E63" w:rsidRPr="00EC2E63" w:rsidRDefault="00A22260" w:rsidP="00EC2E63">
      <w:pPr>
        <w:ind w:left="851" w:right="900"/>
        <w:jc w:val="both"/>
        <w:rPr>
          <w:rFonts w:ascii="Palatino Linotype" w:eastAsia="Calibri" w:hAnsi="Palatino Linotype" w:cs="Arial"/>
          <w:i/>
          <w:sz w:val="22"/>
          <w:szCs w:val="22"/>
        </w:rPr>
      </w:pPr>
      <w:r>
        <w:rPr>
          <w:rFonts w:ascii="Palatino Linotype" w:eastAsia="Calibri" w:hAnsi="Palatino Linotype" w:cs="Arial"/>
          <w:i/>
          <w:sz w:val="22"/>
          <w:szCs w:val="22"/>
        </w:rPr>
        <w:t xml:space="preserve">       </w:t>
      </w:r>
      <w:r w:rsidR="00EC2E63" w:rsidRPr="00EC2E63">
        <w:rPr>
          <w:rFonts w:ascii="Palatino Linotype" w:eastAsia="Calibri" w:hAnsi="Palatino Linotype" w:cs="Arial"/>
          <w:i/>
          <w:sz w:val="22"/>
          <w:szCs w:val="22"/>
        </w:rPr>
        <w:t>c. Policía Tercero, y</w:t>
      </w:r>
    </w:p>
    <w:p w:rsidR="00EC2E63" w:rsidRDefault="00A22260" w:rsidP="00EC2E63">
      <w:pPr>
        <w:ind w:left="851" w:right="900"/>
        <w:jc w:val="both"/>
        <w:rPr>
          <w:rFonts w:ascii="Palatino Linotype" w:eastAsia="Calibri" w:hAnsi="Palatino Linotype" w:cs="Arial"/>
          <w:i/>
          <w:sz w:val="22"/>
          <w:szCs w:val="22"/>
        </w:rPr>
      </w:pPr>
      <w:r>
        <w:rPr>
          <w:rFonts w:ascii="Palatino Linotype" w:eastAsia="Calibri" w:hAnsi="Palatino Linotype" w:cs="Arial"/>
          <w:i/>
          <w:sz w:val="22"/>
          <w:szCs w:val="22"/>
        </w:rPr>
        <w:t xml:space="preserve">       </w:t>
      </w:r>
      <w:r w:rsidR="00EC2E63" w:rsidRPr="00EC2E63">
        <w:rPr>
          <w:rFonts w:ascii="Palatino Linotype" w:eastAsia="Calibri" w:hAnsi="Palatino Linotype" w:cs="Arial"/>
          <w:i/>
          <w:sz w:val="22"/>
          <w:szCs w:val="22"/>
        </w:rPr>
        <w:t>d. Policía.</w:t>
      </w:r>
      <w:r>
        <w:rPr>
          <w:rFonts w:ascii="Palatino Linotype" w:eastAsia="Calibri" w:hAnsi="Palatino Linotype" w:cs="Arial"/>
          <w:i/>
          <w:sz w:val="22"/>
          <w:szCs w:val="22"/>
        </w:rPr>
        <w:t>”</w:t>
      </w:r>
    </w:p>
    <w:p w:rsidR="00A22260" w:rsidRPr="00EC2E63" w:rsidRDefault="00A22260" w:rsidP="00EC2E63">
      <w:pPr>
        <w:ind w:left="851" w:right="900"/>
        <w:jc w:val="both"/>
        <w:rPr>
          <w:rFonts w:ascii="Palatino Linotype" w:eastAsia="Calibri" w:hAnsi="Palatino Linotype" w:cs="Arial"/>
          <w:i/>
          <w:sz w:val="22"/>
          <w:szCs w:val="22"/>
        </w:rPr>
      </w:pPr>
    </w:p>
    <w:p w:rsidR="00591EC1" w:rsidRPr="00EC2E63" w:rsidRDefault="002337CC" w:rsidP="002337CC">
      <w:pPr>
        <w:ind w:left="851" w:right="900"/>
        <w:jc w:val="both"/>
        <w:rPr>
          <w:rFonts w:ascii="Palatino Linotype" w:eastAsia="Calibri" w:hAnsi="Palatino Linotype" w:cs="Arial"/>
          <w:i/>
          <w:sz w:val="22"/>
          <w:szCs w:val="22"/>
        </w:rPr>
      </w:pPr>
      <w:r>
        <w:rPr>
          <w:rFonts w:ascii="Palatino Linotype" w:eastAsia="Calibri" w:hAnsi="Palatino Linotype" w:cs="Arial"/>
          <w:i/>
          <w:sz w:val="22"/>
          <w:szCs w:val="22"/>
        </w:rPr>
        <w:t>“</w:t>
      </w:r>
      <w:r w:rsidR="00EC2E63" w:rsidRPr="002337CC">
        <w:rPr>
          <w:rFonts w:ascii="Palatino Linotype" w:eastAsia="Calibri" w:hAnsi="Palatino Linotype" w:cs="Arial"/>
          <w:b/>
          <w:i/>
          <w:sz w:val="22"/>
          <w:szCs w:val="22"/>
        </w:rPr>
        <w:t>Artículo 14</w:t>
      </w:r>
      <w:r w:rsidR="00EC2E63" w:rsidRPr="00EC2E63">
        <w:rPr>
          <w:rFonts w:ascii="Palatino Linotype" w:eastAsia="Calibri" w:hAnsi="Palatino Linotype" w:cs="Arial"/>
          <w:i/>
          <w:sz w:val="22"/>
          <w:szCs w:val="22"/>
        </w:rPr>
        <w:t xml:space="preserve">.- Todo el personal que ingrese a la Policía, será dotado de un grado jerárquico, </w:t>
      </w:r>
      <w:r>
        <w:rPr>
          <w:rFonts w:ascii="Palatino Linotype" w:eastAsia="Calibri" w:hAnsi="Palatino Linotype" w:cs="Arial"/>
          <w:i/>
          <w:sz w:val="22"/>
          <w:szCs w:val="22"/>
        </w:rPr>
        <w:t xml:space="preserve"> c</w:t>
      </w:r>
      <w:r w:rsidR="00EC2E63" w:rsidRPr="00EC2E63">
        <w:rPr>
          <w:rFonts w:ascii="Palatino Linotype" w:eastAsia="Calibri" w:hAnsi="Palatino Linotype" w:cs="Arial"/>
          <w:i/>
          <w:sz w:val="22"/>
          <w:szCs w:val="22"/>
        </w:rPr>
        <w:t>on</w:t>
      </w:r>
      <w:r>
        <w:rPr>
          <w:rFonts w:ascii="Palatino Linotype" w:eastAsia="Calibri" w:hAnsi="Palatino Linotype" w:cs="Arial"/>
          <w:i/>
          <w:sz w:val="22"/>
          <w:szCs w:val="22"/>
        </w:rPr>
        <w:t xml:space="preserve"> </w:t>
      </w:r>
      <w:r w:rsidR="00EC2E63" w:rsidRPr="00EC2E63">
        <w:rPr>
          <w:rFonts w:ascii="Palatino Linotype" w:eastAsia="Calibri" w:hAnsi="Palatino Linotype" w:cs="Arial"/>
          <w:i/>
          <w:sz w:val="22"/>
          <w:szCs w:val="22"/>
        </w:rPr>
        <w:t>independencia del cargo que le sea asignado, en todos los casos el cargo será por tiempo</w:t>
      </w:r>
      <w:r>
        <w:rPr>
          <w:rFonts w:ascii="Palatino Linotype" w:eastAsia="Calibri" w:hAnsi="Palatino Linotype" w:cs="Arial"/>
          <w:i/>
          <w:sz w:val="22"/>
          <w:szCs w:val="22"/>
        </w:rPr>
        <w:t xml:space="preserve"> </w:t>
      </w:r>
      <w:r w:rsidR="00EC2E63" w:rsidRPr="00EC2E63">
        <w:rPr>
          <w:rFonts w:ascii="Palatino Linotype" w:eastAsia="Calibri" w:hAnsi="Palatino Linotype" w:cs="Arial"/>
          <w:i/>
          <w:sz w:val="22"/>
          <w:szCs w:val="22"/>
        </w:rPr>
        <w:t>indeterminado, sin que esto represente inamovilidad en el mismo.</w:t>
      </w:r>
      <w:r>
        <w:rPr>
          <w:rFonts w:ascii="Palatino Linotype" w:eastAsia="Calibri" w:hAnsi="Palatino Linotype" w:cs="Arial"/>
          <w:i/>
          <w:sz w:val="22"/>
          <w:szCs w:val="22"/>
        </w:rPr>
        <w:t>”</w:t>
      </w:r>
      <w:r w:rsidR="00EC2E63" w:rsidRPr="00EC2E63">
        <w:rPr>
          <w:rFonts w:ascii="Palatino Linotype" w:eastAsia="Calibri" w:hAnsi="Palatino Linotype" w:cs="Arial"/>
          <w:i/>
          <w:sz w:val="22"/>
          <w:szCs w:val="22"/>
        </w:rPr>
        <w:cr/>
      </w:r>
    </w:p>
    <w:p w:rsidR="006950D4" w:rsidRDefault="006950D4" w:rsidP="00D05FD3">
      <w:pPr>
        <w:spacing w:line="360" w:lineRule="auto"/>
        <w:jc w:val="both"/>
        <w:rPr>
          <w:rFonts w:ascii="Palatino Linotype" w:eastAsia="Calibri" w:hAnsi="Palatino Linotype" w:cs="Arial"/>
        </w:rPr>
      </w:pPr>
      <w:r>
        <w:rPr>
          <w:rFonts w:ascii="Palatino Linotype" w:eastAsia="Calibri" w:hAnsi="Palatino Linotype" w:cs="Arial"/>
        </w:rPr>
        <w:t>De los artículos transcritos se advierte que las Categorías Jerárquicas en las Instituciones Policiales</w:t>
      </w:r>
      <w:r w:rsidR="00234FAD">
        <w:rPr>
          <w:rFonts w:ascii="Palatino Linotype" w:eastAsia="Calibri" w:hAnsi="Palatino Linotype" w:cs="Arial"/>
        </w:rPr>
        <w:t xml:space="preserve">, inclusive la correspondiente al </w:t>
      </w:r>
      <w:r w:rsidR="00234FAD" w:rsidRPr="000A7B4D">
        <w:rPr>
          <w:rFonts w:ascii="Palatino Linotype" w:eastAsia="Calibri" w:hAnsi="Palatino Linotype" w:cs="Arial"/>
          <w:b/>
        </w:rPr>
        <w:t>SUJETO OBLIGADO</w:t>
      </w:r>
      <w:r w:rsidR="00234FAD">
        <w:rPr>
          <w:rFonts w:ascii="Palatino Linotype" w:eastAsia="Calibri" w:hAnsi="Palatino Linotype" w:cs="Arial"/>
        </w:rPr>
        <w:t xml:space="preserve"> </w:t>
      </w:r>
      <w:r>
        <w:rPr>
          <w:rFonts w:ascii="Palatino Linotype" w:eastAsia="Calibri" w:hAnsi="Palatino Linotype" w:cs="Arial"/>
        </w:rPr>
        <w:t xml:space="preserve">son: </w:t>
      </w:r>
      <w:r w:rsidR="00234FAD">
        <w:rPr>
          <w:rFonts w:ascii="Palatino Linotype" w:eastAsia="Calibri" w:hAnsi="Palatino Linotype" w:cs="Arial"/>
        </w:rPr>
        <w:t>“</w:t>
      </w:r>
      <w:r>
        <w:rPr>
          <w:rFonts w:ascii="Palatino Linotype" w:eastAsia="Calibri" w:hAnsi="Palatino Linotype" w:cs="Arial"/>
        </w:rPr>
        <w:t>I. Comisarios</w:t>
      </w:r>
      <w:r w:rsidR="00234FAD">
        <w:rPr>
          <w:rFonts w:ascii="Palatino Linotype" w:eastAsia="Calibri" w:hAnsi="Palatino Linotype" w:cs="Arial"/>
        </w:rPr>
        <w:t>”</w:t>
      </w:r>
      <w:r>
        <w:rPr>
          <w:rFonts w:ascii="Palatino Linotype" w:eastAsia="Calibri" w:hAnsi="Palatino Linotype" w:cs="Arial"/>
        </w:rPr>
        <w:t xml:space="preserve">, </w:t>
      </w:r>
      <w:r w:rsidR="00234FAD">
        <w:rPr>
          <w:rFonts w:ascii="Palatino Linotype" w:eastAsia="Calibri" w:hAnsi="Palatino Linotype" w:cs="Arial"/>
        </w:rPr>
        <w:t>“</w:t>
      </w:r>
      <w:r>
        <w:rPr>
          <w:rFonts w:ascii="Palatino Linotype" w:eastAsia="Calibri" w:hAnsi="Palatino Linotype" w:cs="Arial"/>
        </w:rPr>
        <w:t>II Inspectores</w:t>
      </w:r>
      <w:r w:rsidR="00234FAD">
        <w:rPr>
          <w:rFonts w:ascii="Palatino Linotype" w:eastAsia="Calibri" w:hAnsi="Palatino Linotype" w:cs="Arial"/>
        </w:rPr>
        <w:t>”</w:t>
      </w:r>
      <w:r>
        <w:rPr>
          <w:rFonts w:ascii="Palatino Linotype" w:eastAsia="Calibri" w:hAnsi="Palatino Linotype" w:cs="Arial"/>
        </w:rPr>
        <w:t xml:space="preserve">, </w:t>
      </w:r>
      <w:r w:rsidR="00234FAD">
        <w:rPr>
          <w:rFonts w:ascii="Palatino Linotype" w:eastAsia="Calibri" w:hAnsi="Palatino Linotype" w:cs="Arial"/>
        </w:rPr>
        <w:t>“</w:t>
      </w:r>
      <w:r>
        <w:rPr>
          <w:rFonts w:ascii="Palatino Linotype" w:eastAsia="Calibri" w:hAnsi="Palatino Linotype" w:cs="Arial"/>
        </w:rPr>
        <w:t>III. Oficiales</w:t>
      </w:r>
      <w:r w:rsidR="00234FAD">
        <w:rPr>
          <w:rFonts w:ascii="Palatino Linotype" w:eastAsia="Calibri" w:hAnsi="Palatino Linotype" w:cs="Arial"/>
        </w:rPr>
        <w:t>”</w:t>
      </w:r>
      <w:r>
        <w:rPr>
          <w:rFonts w:ascii="Palatino Linotype" w:eastAsia="Calibri" w:hAnsi="Palatino Linotype" w:cs="Arial"/>
        </w:rPr>
        <w:t xml:space="preserve"> y </w:t>
      </w:r>
      <w:r w:rsidR="00234FAD">
        <w:rPr>
          <w:rFonts w:ascii="Palatino Linotype" w:eastAsia="Calibri" w:hAnsi="Palatino Linotype" w:cs="Arial"/>
        </w:rPr>
        <w:t>“</w:t>
      </w:r>
      <w:r>
        <w:rPr>
          <w:rFonts w:ascii="Palatino Linotype" w:eastAsia="Calibri" w:hAnsi="Palatino Linotype" w:cs="Arial"/>
        </w:rPr>
        <w:t>IV. Escala Básica</w:t>
      </w:r>
      <w:r w:rsidR="00234FAD">
        <w:rPr>
          <w:rFonts w:ascii="Palatino Linotype" w:eastAsia="Calibri" w:hAnsi="Palatino Linotype" w:cs="Arial"/>
        </w:rPr>
        <w:t>”</w:t>
      </w:r>
      <w:r>
        <w:rPr>
          <w:rFonts w:ascii="Palatino Linotype" w:eastAsia="Calibri" w:hAnsi="Palatino Linotype" w:cs="Arial"/>
        </w:rPr>
        <w:t xml:space="preserve">, mientras que los grados corresponden a las denominaciones de los incisos respectivos a cada categoría.  </w:t>
      </w:r>
    </w:p>
    <w:p w:rsidR="006950D4" w:rsidRDefault="006950D4" w:rsidP="00D05FD3">
      <w:pPr>
        <w:spacing w:line="360" w:lineRule="auto"/>
        <w:jc w:val="both"/>
        <w:rPr>
          <w:rFonts w:ascii="Palatino Linotype" w:eastAsia="Calibri" w:hAnsi="Palatino Linotype" w:cs="Arial"/>
        </w:rPr>
      </w:pPr>
      <w:r>
        <w:rPr>
          <w:rFonts w:ascii="Palatino Linotype" w:eastAsia="Calibri" w:hAnsi="Palatino Linotype" w:cs="Arial"/>
        </w:rPr>
        <w:t xml:space="preserve"> </w:t>
      </w:r>
    </w:p>
    <w:p w:rsidR="006950D4" w:rsidRDefault="006950D4" w:rsidP="00D05FD3">
      <w:pPr>
        <w:spacing w:line="360" w:lineRule="auto"/>
        <w:jc w:val="both"/>
        <w:rPr>
          <w:rFonts w:ascii="Palatino Linotype" w:eastAsia="Calibri" w:hAnsi="Palatino Linotype" w:cs="Arial"/>
        </w:rPr>
      </w:pPr>
      <w:r>
        <w:rPr>
          <w:rFonts w:ascii="Palatino Linotype" w:eastAsia="Calibri" w:hAnsi="Palatino Linotype" w:cs="Arial"/>
        </w:rPr>
        <w:lastRenderedPageBreak/>
        <w:t xml:space="preserve">Cabe mencionar que las categorías previstas en el artículo 13 transcrito, son análogas a las previstas en el artículo 143 de la Ley de Seguridad del Estado de México, que prevé lo siguiente: </w:t>
      </w:r>
    </w:p>
    <w:p w:rsidR="006950D4" w:rsidRDefault="006950D4" w:rsidP="00D05FD3">
      <w:pPr>
        <w:spacing w:line="360" w:lineRule="auto"/>
        <w:jc w:val="both"/>
        <w:rPr>
          <w:rFonts w:ascii="Palatino Linotype" w:eastAsia="Calibri" w:hAnsi="Palatino Linotype" w:cs="Arial"/>
        </w:rPr>
      </w:pPr>
    </w:p>
    <w:p w:rsidR="006950D4" w:rsidRPr="006950D4" w:rsidRDefault="00CE7265" w:rsidP="00CE7265">
      <w:pPr>
        <w:ind w:left="851" w:right="900"/>
        <w:jc w:val="both"/>
        <w:rPr>
          <w:rFonts w:ascii="Palatino Linotype" w:eastAsia="Calibri" w:hAnsi="Palatino Linotype" w:cs="Arial"/>
          <w:i/>
          <w:sz w:val="22"/>
          <w:szCs w:val="22"/>
        </w:rPr>
      </w:pPr>
      <w:r>
        <w:rPr>
          <w:rFonts w:ascii="Palatino Linotype" w:eastAsia="Calibri" w:hAnsi="Palatino Linotype" w:cs="Arial"/>
          <w:i/>
          <w:sz w:val="22"/>
          <w:szCs w:val="22"/>
        </w:rPr>
        <w:t>“</w:t>
      </w:r>
      <w:r w:rsidR="006950D4" w:rsidRPr="00CE7265">
        <w:rPr>
          <w:rFonts w:ascii="Palatino Linotype" w:eastAsia="Calibri" w:hAnsi="Palatino Linotype" w:cs="Arial"/>
          <w:b/>
          <w:i/>
          <w:sz w:val="22"/>
          <w:szCs w:val="22"/>
        </w:rPr>
        <w:t>Artículo 143</w:t>
      </w:r>
      <w:r w:rsidR="006950D4" w:rsidRPr="006950D4">
        <w:rPr>
          <w:rFonts w:ascii="Palatino Linotype" w:eastAsia="Calibri" w:hAnsi="Palatino Linotype" w:cs="Arial"/>
          <w:i/>
          <w:sz w:val="22"/>
          <w:szCs w:val="22"/>
        </w:rPr>
        <w:t>.- En las Instituciones Policiales las categorías previstas en el artículo anterior serán:</w:t>
      </w:r>
    </w:p>
    <w:p w:rsidR="006950D4" w:rsidRPr="006950D4" w:rsidRDefault="006950D4" w:rsidP="00CE7265">
      <w:pPr>
        <w:ind w:left="851" w:right="900"/>
        <w:jc w:val="both"/>
        <w:rPr>
          <w:rFonts w:ascii="Palatino Linotype" w:eastAsia="Calibri" w:hAnsi="Palatino Linotype" w:cs="Arial"/>
          <w:i/>
          <w:sz w:val="22"/>
          <w:szCs w:val="22"/>
        </w:rPr>
      </w:pPr>
      <w:r w:rsidRPr="00CE7265">
        <w:rPr>
          <w:rFonts w:ascii="Palatino Linotype" w:eastAsia="Calibri" w:hAnsi="Palatino Linotype" w:cs="Arial"/>
          <w:b/>
          <w:i/>
          <w:sz w:val="22"/>
          <w:szCs w:val="22"/>
        </w:rPr>
        <w:t>I.</w:t>
      </w:r>
      <w:r w:rsidRPr="006950D4">
        <w:rPr>
          <w:rFonts w:ascii="Palatino Linotype" w:eastAsia="Calibri" w:hAnsi="Palatino Linotype" w:cs="Arial"/>
          <w:i/>
          <w:sz w:val="22"/>
          <w:szCs w:val="22"/>
        </w:rPr>
        <w:t xml:space="preserve"> Comisarios:</w:t>
      </w:r>
    </w:p>
    <w:p w:rsidR="006950D4" w:rsidRPr="006950D4" w:rsidRDefault="006950D4" w:rsidP="00CE7265">
      <w:pPr>
        <w:ind w:left="851" w:right="900"/>
        <w:jc w:val="both"/>
        <w:rPr>
          <w:rFonts w:ascii="Palatino Linotype" w:eastAsia="Calibri" w:hAnsi="Palatino Linotype" w:cs="Arial"/>
          <w:i/>
          <w:sz w:val="22"/>
          <w:szCs w:val="22"/>
        </w:rPr>
      </w:pPr>
      <w:r w:rsidRPr="006950D4">
        <w:rPr>
          <w:rFonts w:ascii="Palatino Linotype" w:eastAsia="Calibri" w:hAnsi="Palatino Linotype" w:cs="Arial"/>
          <w:i/>
          <w:sz w:val="22"/>
          <w:szCs w:val="22"/>
        </w:rPr>
        <w:t>a) Comisario General;</w:t>
      </w:r>
    </w:p>
    <w:p w:rsidR="006950D4" w:rsidRPr="006950D4" w:rsidRDefault="006950D4" w:rsidP="00CE7265">
      <w:pPr>
        <w:ind w:left="851" w:right="900"/>
        <w:jc w:val="both"/>
        <w:rPr>
          <w:rFonts w:ascii="Palatino Linotype" w:eastAsia="Calibri" w:hAnsi="Palatino Linotype" w:cs="Arial"/>
          <w:i/>
          <w:sz w:val="22"/>
          <w:szCs w:val="22"/>
        </w:rPr>
      </w:pPr>
      <w:r w:rsidRPr="006950D4">
        <w:rPr>
          <w:rFonts w:ascii="Palatino Linotype" w:eastAsia="Calibri" w:hAnsi="Palatino Linotype" w:cs="Arial"/>
          <w:i/>
          <w:sz w:val="22"/>
          <w:szCs w:val="22"/>
        </w:rPr>
        <w:t>b) Comisario Jefe; y</w:t>
      </w:r>
    </w:p>
    <w:p w:rsidR="006950D4" w:rsidRPr="006950D4" w:rsidRDefault="006950D4" w:rsidP="00CE7265">
      <w:pPr>
        <w:ind w:left="851" w:right="900"/>
        <w:jc w:val="both"/>
        <w:rPr>
          <w:rFonts w:ascii="Palatino Linotype" w:eastAsia="Calibri" w:hAnsi="Palatino Linotype" w:cs="Arial"/>
          <w:i/>
          <w:sz w:val="22"/>
          <w:szCs w:val="22"/>
        </w:rPr>
      </w:pPr>
      <w:r w:rsidRPr="006950D4">
        <w:rPr>
          <w:rFonts w:ascii="Palatino Linotype" w:eastAsia="Calibri" w:hAnsi="Palatino Linotype" w:cs="Arial"/>
          <w:i/>
          <w:sz w:val="22"/>
          <w:szCs w:val="22"/>
        </w:rPr>
        <w:t>c) Comisario.</w:t>
      </w:r>
    </w:p>
    <w:p w:rsidR="006950D4" w:rsidRPr="006950D4" w:rsidRDefault="006950D4" w:rsidP="00CE7265">
      <w:pPr>
        <w:ind w:left="851" w:right="900"/>
        <w:jc w:val="both"/>
        <w:rPr>
          <w:rFonts w:ascii="Palatino Linotype" w:eastAsia="Calibri" w:hAnsi="Palatino Linotype" w:cs="Arial"/>
          <w:i/>
          <w:sz w:val="22"/>
          <w:szCs w:val="22"/>
        </w:rPr>
      </w:pPr>
      <w:r w:rsidRPr="00CE7265">
        <w:rPr>
          <w:rFonts w:ascii="Palatino Linotype" w:eastAsia="Calibri" w:hAnsi="Palatino Linotype" w:cs="Arial"/>
          <w:b/>
          <w:i/>
          <w:sz w:val="22"/>
          <w:szCs w:val="22"/>
        </w:rPr>
        <w:t>II.</w:t>
      </w:r>
      <w:r w:rsidRPr="006950D4">
        <w:rPr>
          <w:rFonts w:ascii="Palatino Linotype" w:eastAsia="Calibri" w:hAnsi="Palatino Linotype" w:cs="Arial"/>
          <w:i/>
          <w:sz w:val="22"/>
          <w:szCs w:val="22"/>
        </w:rPr>
        <w:t xml:space="preserve"> Inspectores:</w:t>
      </w:r>
    </w:p>
    <w:p w:rsidR="006950D4" w:rsidRPr="006950D4" w:rsidRDefault="006950D4" w:rsidP="00CE7265">
      <w:pPr>
        <w:ind w:left="851" w:right="900"/>
        <w:jc w:val="both"/>
        <w:rPr>
          <w:rFonts w:ascii="Palatino Linotype" w:eastAsia="Calibri" w:hAnsi="Palatino Linotype" w:cs="Arial"/>
          <w:i/>
          <w:sz w:val="22"/>
          <w:szCs w:val="22"/>
        </w:rPr>
      </w:pPr>
      <w:r w:rsidRPr="006950D4">
        <w:rPr>
          <w:rFonts w:ascii="Palatino Linotype" w:eastAsia="Calibri" w:hAnsi="Palatino Linotype" w:cs="Arial"/>
          <w:i/>
          <w:sz w:val="22"/>
          <w:szCs w:val="22"/>
        </w:rPr>
        <w:t>a) Inspector General;</w:t>
      </w:r>
    </w:p>
    <w:p w:rsidR="006950D4" w:rsidRPr="006950D4" w:rsidRDefault="006950D4" w:rsidP="00CE7265">
      <w:pPr>
        <w:ind w:left="851" w:right="900"/>
        <w:jc w:val="both"/>
        <w:rPr>
          <w:rFonts w:ascii="Palatino Linotype" w:eastAsia="Calibri" w:hAnsi="Palatino Linotype" w:cs="Arial"/>
          <w:i/>
          <w:sz w:val="22"/>
          <w:szCs w:val="22"/>
        </w:rPr>
      </w:pPr>
      <w:r w:rsidRPr="006950D4">
        <w:rPr>
          <w:rFonts w:ascii="Palatino Linotype" w:eastAsia="Calibri" w:hAnsi="Palatino Linotype" w:cs="Arial"/>
          <w:i/>
          <w:sz w:val="22"/>
          <w:szCs w:val="22"/>
        </w:rPr>
        <w:t>b) Inspector Jefe; y</w:t>
      </w:r>
    </w:p>
    <w:p w:rsidR="006950D4" w:rsidRPr="006950D4" w:rsidRDefault="006950D4" w:rsidP="00CE7265">
      <w:pPr>
        <w:ind w:left="851" w:right="900"/>
        <w:jc w:val="both"/>
        <w:rPr>
          <w:rFonts w:ascii="Palatino Linotype" w:eastAsia="Calibri" w:hAnsi="Palatino Linotype" w:cs="Arial"/>
          <w:i/>
          <w:sz w:val="22"/>
          <w:szCs w:val="22"/>
        </w:rPr>
      </w:pPr>
      <w:r w:rsidRPr="006950D4">
        <w:rPr>
          <w:rFonts w:ascii="Palatino Linotype" w:eastAsia="Calibri" w:hAnsi="Palatino Linotype" w:cs="Arial"/>
          <w:i/>
          <w:sz w:val="22"/>
          <w:szCs w:val="22"/>
        </w:rPr>
        <w:t>c) Inspector.</w:t>
      </w:r>
    </w:p>
    <w:p w:rsidR="006950D4" w:rsidRPr="006950D4" w:rsidRDefault="006950D4" w:rsidP="00CE7265">
      <w:pPr>
        <w:ind w:left="851" w:right="900"/>
        <w:jc w:val="both"/>
        <w:rPr>
          <w:rFonts w:ascii="Palatino Linotype" w:eastAsia="Calibri" w:hAnsi="Palatino Linotype" w:cs="Arial"/>
          <w:i/>
          <w:sz w:val="22"/>
          <w:szCs w:val="22"/>
        </w:rPr>
      </w:pPr>
      <w:r w:rsidRPr="00CE7265">
        <w:rPr>
          <w:rFonts w:ascii="Palatino Linotype" w:eastAsia="Calibri" w:hAnsi="Palatino Linotype" w:cs="Arial"/>
          <w:b/>
          <w:i/>
          <w:sz w:val="22"/>
          <w:szCs w:val="22"/>
        </w:rPr>
        <w:t>III.</w:t>
      </w:r>
      <w:r w:rsidRPr="006950D4">
        <w:rPr>
          <w:rFonts w:ascii="Palatino Linotype" w:eastAsia="Calibri" w:hAnsi="Palatino Linotype" w:cs="Arial"/>
          <w:i/>
          <w:sz w:val="22"/>
          <w:szCs w:val="22"/>
        </w:rPr>
        <w:t xml:space="preserve"> Oficiales:</w:t>
      </w:r>
    </w:p>
    <w:p w:rsidR="006950D4" w:rsidRPr="006950D4" w:rsidRDefault="006950D4" w:rsidP="00CE7265">
      <w:pPr>
        <w:ind w:left="851" w:right="900"/>
        <w:jc w:val="both"/>
        <w:rPr>
          <w:rFonts w:ascii="Palatino Linotype" w:eastAsia="Calibri" w:hAnsi="Palatino Linotype" w:cs="Arial"/>
          <w:i/>
          <w:sz w:val="22"/>
          <w:szCs w:val="22"/>
        </w:rPr>
      </w:pPr>
      <w:r w:rsidRPr="006950D4">
        <w:rPr>
          <w:rFonts w:ascii="Palatino Linotype" w:eastAsia="Calibri" w:hAnsi="Palatino Linotype" w:cs="Arial"/>
          <w:i/>
          <w:sz w:val="22"/>
          <w:szCs w:val="22"/>
        </w:rPr>
        <w:t>a) Subinspector;</w:t>
      </w:r>
    </w:p>
    <w:p w:rsidR="006950D4" w:rsidRPr="006950D4" w:rsidRDefault="006950D4" w:rsidP="00CE7265">
      <w:pPr>
        <w:ind w:left="851" w:right="900"/>
        <w:jc w:val="both"/>
        <w:rPr>
          <w:rFonts w:ascii="Palatino Linotype" w:eastAsia="Calibri" w:hAnsi="Palatino Linotype" w:cs="Arial"/>
          <w:i/>
          <w:sz w:val="22"/>
          <w:szCs w:val="22"/>
        </w:rPr>
      </w:pPr>
      <w:r w:rsidRPr="006950D4">
        <w:rPr>
          <w:rFonts w:ascii="Palatino Linotype" w:eastAsia="Calibri" w:hAnsi="Palatino Linotype" w:cs="Arial"/>
          <w:i/>
          <w:sz w:val="22"/>
          <w:szCs w:val="22"/>
        </w:rPr>
        <w:t>b) Oficial; y</w:t>
      </w:r>
    </w:p>
    <w:p w:rsidR="006950D4" w:rsidRPr="006950D4" w:rsidRDefault="006950D4" w:rsidP="00CE7265">
      <w:pPr>
        <w:ind w:left="851" w:right="900"/>
        <w:jc w:val="both"/>
        <w:rPr>
          <w:rFonts w:ascii="Palatino Linotype" w:eastAsia="Calibri" w:hAnsi="Palatino Linotype" w:cs="Arial"/>
          <w:i/>
          <w:sz w:val="22"/>
          <w:szCs w:val="22"/>
        </w:rPr>
      </w:pPr>
      <w:r w:rsidRPr="006950D4">
        <w:rPr>
          <w:rFonts w:ascii="Palatino Linotype" w:eastAsia="Calibri" w:hAnsi="Palatino Linotype" w:cs="Arial"/>
          <w:i/>
          <w:sz w:val="22"/>
          <w:szCs w:val="22"/>
        </w:rPr>
        <w:t>c) Suboficial.</w:t>
      </w:r>
    </w:p>
    <w:p w:rsidR="006950D4" w:rsidRPr="006950D4" w:rsidRDefault="006950D4" w:rsidP="00CE7265">
      <w:pPr>
        <w:ind w:left="851" w:right="900"/>
        <w:jc w:val="both"/>
        <w:rPr>
          <w:rFonts w:ascii="Palatino Linotype" w:eastAsia="Calibri" w:hAnsi="Palatino Linotype" w:cs="Arial"/>
          <w:i/>
          <w:sz w:val="22"/>
          <w:szCs w:val="22"/>
        </w:rPr>
      </w:pPr>
      <w:r w:rsidRPr="00CE7265">
        <w:rPr>
          <w:rFonts w:ascii="Palatino Linotype" w:eastAsia="Calibri" w:hAnsi="Palatino Linotype" w:cs="Arial"/>
          <w:b/>
          <w:i/>
          <w:sz w:val="22"/>
          <w:szCs w:val="22"/>
        </w:rPr>
        <w:t>IV</w:t>
      </w:r>
      <w:r w:rsidRPr="006950D4">
        <w:rPr>
          <w:rFonts w:ascii="Palatino Linotype" w:eastAsia="Calibri" w:hAnsi="Palatino Linotype" w:cs="Arial"/>
          <w:i/>
          <w:sz w:val="22"/>
          <w:szCs w:val="22"/>
        </w:rPr>
        <w:t>. Escala Básica:</w:t>
      </w:r>
    </w:p>
    <w:p w:rsidR="006950D4" w:rsidRPr="006950D4" w:rsidRDefault="006950D4" w:rsidP="00CE7265">
      <w:pPr>
        <w:ind w:left="851" w:right="900"/>
        <w:jc w:val="both"/>
        <w:rPr>
          <w:rFonts w:ascii="Palatino Linotype" w:eastAsia="Calibri" w:hAnsi="Palatino Linotype" w:cs="Arial"/>
          <w:i/>
          <w:sz w:val="22"/>
          <w:szCs w:val="22"/>
        </w:rPr>
      </w:pPr>
      <w:r w:rsidRPr="006950D4">
        <w:rPr>
          <w:rFonts w:ascii="Palatino Linotype" w:eastAsia="Calibri" w:hAnsi="Palatino Linotype" w:cs="Arial"/>
          <w:i/>
          <w:sz w:val="22"/>
          <w:szCs w:val="22"/>
        </w:rPr>
        <w:t>a) Policía Primero;</w:t>
      </w:r>
    </w:p>
    <w:p w:rsidR="006950D4" w:rsidRPr="006950D4" w:rsidRDefault="006950D4" w:rsidP="00CE7265">
      <w:pPr>
        <w:ind w:left="851" w:right="900"/>
        <w:jc w:val="both"/>
        <w:rPr>
          <w:rFonts w:ascii="Palatino Linotype" w:eastAsia="Calibri" w:hAnsi="Palatino Linotype" w:cs="Arial"/>
          <w:i/>
          <w:sz w:val="22"/>
          <w:szCs w:val="22"/>
        </w:rPr>
      </w:pPr>
      <w:r w:rsidRPr="006950D4">
        <w:rPr>
          <w:rFonts w:ascii="Palatino Linotype" w:eastAsia="Calibri" w:hAnsi="Palatino Linotype" w:cs="Arial"/>
          <w:i/>
          <w:sz w:val="22"/>
          <w:szCs w:val="22"/>
        </w:rPr>
        <w:t>b) Policía Segundo;</w:t>
      </w:r>
    </w:p>
    <w:p w:rsidR="006950D4" w:rsidRPr="006950D4" w:rsidRDefault="006950D4" w:rsidP="00CE7265">
      <w:pPr>
        <w:ind w:left="851" w:right="900"/>
        <w:jc w:val="both"/>
        <w:rPr>
          <w:rFonts w:ascii="Palatino Linotype" w:eastAsia="Calibri" w:hAnsi="Palatino Linotype" w:cs="Arial"/>
          <w:i/>
          <w:sz w:val="22"/>
          <w:szCs w:val="22"/>
        </w:rPr>
      </w:pPr>
      <w:r w:rsidRPr="006950D4">
        <w:rPr>
          <w:rFonts w:ascii="Palatino Linotype" w:eastAsia="Calibri" w:hAnsi="Palatino Linotype" w:cs="Arial"/>
          <w:i/>
          <w:sz w:val="22"/>
          <w:szCs w:val="22"/>
        </w:rPr>
        <w:t>c) Policía Tercero; y</w:t>
      </w:r>
    </w:p>
    <w:p w:rsidR="006950D4" w:rsidRPr="006950D4" w:rsidRDefault="006950D4" w:rsidP="00CE7265">
      <w:pPr>
        <w:ind w:left="851" w:right="900"/>
        <w:jc w:val="both"/>
        <w:rPr>
          <w:rFonts w:ascii="Palatino Linotype" w:eastAsia="Calibri" w:hAnsi="Palatino Linotype" w:cs="Arial"/>
          <w:i/>
          <w:sz w:val="22"/>
          <w:szCs w:val="22"/>
        </w:rPr>
      </w:pPr>
      <w:r w:rsidRPr="006950D4">
        <w:rPr>
          <w:rFonts w:ascii="Palatino Linotype" w:eastAsia="Calibri" w:hAnsi="Palatino Linotype" w:cs="Arial"/>
          <w:i/>
          <w:sz w:val="22"/>
          <w:szCs w:val="22"/>
        </w:rPr>
        <w:t>d) Policía.</w:t>
      </w:r>
    </w:p>
    <w:p w:rsidR="00CE7265" w:rsidRDefault="00CE7265" w:rsidP="00CE7265">
      <w:pPr>
        <w:ind w:left="851" w:right="900"/>
        <w:jc w:val="both"/>
        <w:rPr>
          <w:rFonts w:ascii="Palatino Linotype" w:eastAsia="Calibri" w:hAnsi="Palatino Linotype" w:cs="Arial"/>
          <w:i/>
          <w:sz w:val="22"/>
          <w:szCs w:val="22"/>
        </w:rPr>
      </w:pPr>
    </w:p>
    <w:p w:rsidR="00FA011C" w:rsidRDefault="006950D4" w:rsidP="00FA011C">
      <w:pPr>
        <w:ind w:left="851" w:right="900"/>
        <w:jc w:val="both"/>
        <w:rPr>
          <w:rFonts w:ascii="Palatino Linotype" w:eastAsia="Calibri" w:hAnsi="Palatino Linotype" w:cs="Arial"/>
          <w:i/>
          <w:sz w:val="22"/>
          <w:szCs w:val="22"/>
        </w:rPr>
      </w:pPr>
      <w:r w:rsidRPr="006950D4">
        <w:rPr>
          <w:rFonts w:ascii="Palatino Linotype" w:eastAsia="Calibri" w:hAnsi="Palatino Linotype" w:cs="Arial"/>
          <w:i/>
          <w:sz w:val="22"/>
          <w:szCs w:val="22"/>
        </w:rPr>
        <w:t>En las Instituciones Policiales de los Municipios, se considerarán las categorías antes referidas según su estructura y las necesidades del servicio.</w:t>
      </w:r>
      <w:r w:rsidR="00CE7265">
        <w:rPr>
          <w:rFonts w:ascii="Palatino Linotype" w:eastAsia="Calibri" w:hAnsi="Palatino Linotype" w:cs="Arial"/>
          <w:i/>
          <w:sz w:val="22"/>
          <w:szCs w:val="22"/>
        </w:rPr>
        <w:t>”</w:t>
      </w:r>
    </w:p>
    <w:p w:rsidR="002172FB" w:rsidRDefault="002172FB" w:rsidP="007A47E6">
      <w:pPr>
        <w:spacing w:line="360" w:lineRule="auto"/>
        <w:ind w:right="49"/>
        <w:jc w:val="both"/>
        <w:rPr>
          <w:rFonts w:ascii="Palatino Linotype" w:eastAsia="Calibri" w:hAnsi="Palatino Linotype" w:cs="Arial"/>
        </w:rPr>
      </w:pPr>
    </w:p>
    <w:p w:rsidR="00FA011C" w:rsidRPr="007A47E6" w:rsidRDefault="00FA011C" w:rsidP="007A47E6">
      <w:pPr>
        <w:spacing w:line="360" w:lineRule="auto"/>
        <w:ind w:right="49"/>
        <w:jc w:val="both"/>
        <w:rPr>
          <w:rFonts w:ascii="Palatino Linotype" w:eastAsia="Calibri" w:hAnsi="Palatino Linotype" w:cs="Arial"/>
        </w:rPr>
      </w:pPr>
      <w:r w:rsidRPr="007A47E6">
        <w:rPr>
          <w:rFonts w:ascii="Palatino Linotype" w:eastAsia="Calibri" w:hAnsi="Palatino Linotype" w:cs="Arial"/>
        </w:rPr>
        <w:t>Ahora bien, de</w:t>
      </w:r>
      <w:r w:rsidR="000A7B4D" w:rsidRPr="007A47E6">
        <w:rPr>
          <w:rFonts w:ascii="Palatino Linotype" w:eastAsia="Calibri" w:hAnsi="Palatino Linotype" w:cs="Arial"/>
        </w:rPr>
        <w:t>l</w:t>
      </w:r>
      <w:r w:rsidR="0019634D">
        <w:rPr>
          <w:rFonts w:ascii="Palatino Linotype" w:eastAsia="Calibri" w:hAnsi="Palatino Linotype" w:cs="Arial"/>
        </w:rPr>
        <w:t xml:space="preserve"> contenido del </w:t>
      </w:r>
      <w:r w:rsidR="000A7B4D" w:rsidRPr="007A47E6">
        <w:rPr>
          <w:rFonts w:ascii="Palatino Linotype" w:eastAsia="Calibri" w:hAnsi="Palatino Linotype" w:cs="Arial"/>
        </w:rPr>
        <w:t xml:space="preserve">Bando de Gobierno del Municipio </w:t>
      </w:r>
      <w:r w:rsidR="0019634D">
        <w:rPr>
          <w:rFonts w:ascii="Palatino Linotype" w:eastAsia="Calibri" w:hAnsi="Palatino Linotype" w:cs="Arial"/>
        </w:rPr>
        <w:t xml:space="preserve"> y </w:t>
      </w:r>
      <w:r w:rsidR="000A7B4D" w:rsidRPr="007A47E6">
        <w:rPr>
          <w:rFonts w:ascii="Palatino Linotype" w:eastAsia="Calibri" w:hAnsi="Palatino Linotype" w:cs="Arial"/>
        </w:rPr>
        <w:t xml:space="preserve">del </w:t>
      </w:r>
      <w:r w:rsidR="000A7B4D" w:rsidRPr="007A47E6">
        <w:rPr>
          <w:rFonts w:ascii="Palatino Linotype" w:hAnsi="Palatino Linotype"/>
        </w:rPr>
        <w:t>Reglamento</w:t>
      </w:r>
      <w:r w:rsidR="000A7B4D" w:rsidRPr="007A47E6">
        <w:rPr>
          <w:rFonts w:ascii="Palatino Linotype" w:hAnsi="Palatino Linotype"/>
          <w:b/>
        </w:rPr>
        <w:t xml:space="preserve"> </w:t>
      </w:r>
      <w:r w:rsidR="000A7B4D" w:rsidRPr="007A47E6">
        <w:rPr>
          <w:rFonts w:ascii="Palatino Linotype" w:hAnsi="Palatino Linotype"/>
        </w:rPr>
        <w:t xml:space="preserve">revisados, ambos del </w:t>
      </w:r>
      <w:r w:rsidRPr="007A47E6">
        <w:rPr>
          <w:rFonts w:ascii="Palatino Linotype" w:eastAsia="Calibri" w:hAnsi="Palatino Linotype" w:cs="Arial"/>
          <w:b/>
        </w:rPr>
        <w:t>SUJETO OBLIGADO</w:t>
      </w:r>
      <w:r w:rsidRPr="007A47E6">
        <w:rPr>
          <w:rFonts w:ascii="Palatino Linotype" w:eastAsia="Calibri" w:hAnsi="Palatino Linotype" w:cs="Arial"/>
        </w:rPr>
        <w:t xml:space="preserve">, se advierten dos denominaciones distintas relacionadas con su Institución de Seguridad Pública, </w:t>
      </w:r>
      <w:r w:rsidR="000A7B4D" w:rsidRPr="007A47E6">
        <w:rPr>
          <w:rFonts w:ascii="Palatino Linotype" w:eastAsia="Calibri" w:hAnsi="Palatino Linotype" w:cs="Arial"/>
        </w:rPr>
        <w:t xml:space="preserve">no obstante, considerando que el Bando citado es el correspondiente al año 2018, este Instituto con fundamento en los artículos 13 y 181, párrafo cuarto de la Ley de Transparencia y Acceso a la Información Pública de la entidad, para mejor proveer a la presente resolución, considera </w:t>
      </w:r>
      <w:r w:rsidR="00563537" w:rsidRPr="007A47E6">
        <w:rPr>
          <w:rFonts w:ascii="Palatino Linotype" w:eastAsia="Calibri" w:hAnsi="Palatino Linotype" w:cs="Arial"/>
        </w:rPr>
        <w:t xml:space="preserve">conveniente la denominación  prevista en el Bando </w:t>
      </w:r>
      <w:proofErr w:type="spellStart"/>
      <w:r w:rsidR="00563537" w:rsidRPr="007A47E6">
        <w:rPr>
          <w:rFonts w:ascii="Palatino Linotype" w:eastAsia="Calibri" w:hAnsi="Palatino Linotype" w:cs="Arial"/>
        </w:rPr>
        <w:t>multireferido</w:t>
      </w:r>
      <w:proofErr w:type="spellEnd"/>
      <w:r w:rsidR="00563537" w:rsidRPr="007A47E6">
        <w:rPr>
          <w:rFonts w:ascii="Palatino Linotype" w:eastAsia="Calibri" w:hAnsi="Palatino Linotype" w:cs="Arial"/>
        </w:rPr>
        <w:t>, a saber,</w:t>
      </w:r>
      <w:r w:rsidR="00584371" w:rsidRPr="007A47E6">
        <w:rPr>
          <w:rFonts w:ascii="Palatino Linotype" w:eastAsia="Calibri" w:hAnsi="Palatino Linotype" w:cs="Arial"/>
        </w:rPr>
        <w:t xml:space="preserve"> “</w:t>
      </w:r>
      <w:r w:rsidR="00584371" w:rsidRPr="007A47E6">
        <w:rPr>
          <w:rFonts w:ascii="Palatino Linotype" w:eastAsia="Calibri" w:hAnsi="Palatino Linotype" w:cs="Arial"/>
          <w:b/>
          <w:i/>
        </w:rPr>
        <w:t>Dirección General de Seguridad Pública y Movilidad</w:t>
      </w:r>
      <w:r w:rsidR="00563537" w:rsidRPr="007A47E6">
        <w:rPr>
          <w:rFonts w:ascii="Palatino Linotype" w:eastAsia="Calibri" w:hAnsi="Palatino Linotype" w:cs="Arial"/>
        </w:rPr>
        <w:t xml:space="preserve"> </w:t>
      </w:r>
      <w:r w:rsidR="00584371" w:rsidRPr="007A47E6">
        <w:rPr>
          <w:rFonts w:ascii="Palatino Linotype" w:eastAsia="Calibri" w:hAnsi="Palatino Linotype" w:cs="Arial"/>
        </w:rPr>
        <w:t>“</w:t>
      </w:r>
    </w:p>
    <w:p w:rsidR="00FA011C" w:rsidRPr="007A47E6" w:rsidRDefault="00FA011C" w:rsidP="00FA011C">
      <w:pPr>
        <w:spacing w:line="360" w:lineRule="auto"/>
        <w:ind w:right="900"/>
        <w:jc w:val="both"/>
        <w:rPr>
          <w:rFonts w:ascii="Palatino Linotype" w:eastAsia="Calibri" w:hAnsi="Palatino Linotype" w:cs="Arial"/>
        </w:rPr>
      </w:pPr>
    </w:p>
    <w:p w:rsidR="006E262D" w:rsidRPr="007A47E6" w:rsidRDefault="002272B1" w:rsidP="00CE341B">
      <w:pPr>
        <w:tabs>
          <w:tab w:val="left" w:pos="7088"/>
        </w:tabs>
        <w:autoSpaceDE w:val="0"/>
        <w:autoSpaceDN w:val="0"/>
        <w:adjustRightInd w:val="0"/>
        <w:spacing w:line="360" w:lineRule="auto"/>
        <w:ind w:right="49"/>
        <w:jc w:val="both"/>
        <w:rPr>
          <w:rFonts w:ascii="Palatino Linotype" w:eastAsia="Calibri" w:hAnsi="Palatino Linotype" w:cs="Arial"/>
          <w:lang w:val="es-MX" w:eastAsia="en-US"/>
        </w:rPr>
      </w:pPr>
      <w:r>
        <w:rPr>
          <w:rFonts w:ascii="Palatino Linotype" w:eastAsia="Calibri" w:hAnsi="Palatino Linotype" w:cs="Arial"/>
        </w:rPr>
        <w:t xml:space="preserve">Por otro lado, </w:t>
      </w:r>
      <w:r w:rsidR="00584371" w:rsidRPr="007A47E6">
        <w:rPr>
          <w:rFonts w:ascii="Palatino Linotype" w:eastAsia="Calibri" w:hAnsi="Palatino Linotype" w:cs="Arial"/>
        </w:rPr>
        <w:t xml:space="preserve">no pasa desapercibido a este Instituto que el </w:t>
      </w:r>
      <w:r w:rsidR="006E262D" w:rsidRPr="007A47E6">
        <w:rPr>
          <w:rFonts w:ascii="Palatino Linotype" w:eastAsia="Calibri" w:hAnsi="Palatino Linotype" w:cs="Arial"/>
          <w:lang w:val="es-MX" w:eastAsia="en-US"/>
        </w:rPr>
        <w:t>particular omitió mencionar el periodo temporal</w:t>
      </w:r>
      <w:r w:rsidR="00E05501">
        <w:rPr>
          <w:rFonts w:ascii="Palatino Linotype" w:eastAsia="Calibri" w:hAnsi="Palatino Linotype" w:cs="Arial"/>
          <w:lang w:val="es-MX" w:eastAsia="en-US"/>
        </w:rPr>
        <w:t xml:space="preserve"> por el cual requiere </w:t>
      </w:r>
      <w:r w:rsidR="006E262D" w:rsidRPr="007A47E6">
        <w:rPr>
          <w:rFonts w:ascii="Palatino Linotype" w:eastAsia="Calibri" w:hAnsi="Palatino Linotype" w:cs="Arial"/>
          <w:lang w:val="es-MX" w:eastAsia="en-US"/>
        </w:rPr>
        <w:t xml:space="preserve">la información solicitada, por lo que este Instituto con </w:t>
      </w:r>
      <w:r w:rsidR="006E262D" w:rsidRPr="00E45650">
        <w:rPr>
          <w:rFonts w:ascii="Palatino Linotype" w:eastAsia="Calibri" w:hAnsi="Palatino Linotype" w:cs="Arial"/>
          <w:lang w:val="es-MX" w:eastAsia="en-US"/>
        </w:rPr>
        <w:t xml:space="preserve">fundamento en lo dispuesto por el artículo 13 y 181 </w:t>
      </w:r>
      <w:proofErr w:type="spellStart"/>
      <w:r w:rsidR="006E262D" w:rsidRPr="00E45650">
        <w:rPr>
          <w:rFonts w:ascii="Palatino Linotype" w:eastAsia="Calibri" w:hAnsi="Palatino Linotype" w:cs="Arial"/>
          <w:lang w:val="es-MX" w:eastAsia="en-US"/>
        </w:rPr>
        <w:t>supraindicados</w:t>
      </w:r>
      <w:proofErr w:type="spellEnd"/>
      <w:r w:rsidR="006E262D" w:rsidRPr="00E45650">
        <w:rPr>
          <w:rFonts w:ascii="Palatino Linotype" w:eastAsia="Calibri" w:hAnsi="Palatino Linotype" w:cs="Arial"/>
          <w:lang w:val="es-MX" w:eastAsia="en-US"/>
        </w:rPr>
        <w:t>, procede a suplir la deficiencia señalada</w:t>
      </w:r>
      <w:r w:rsidR="00751FA0" w:rsidRPr="00E45650">
        <w:rPr>
          <w:rFonts w:ascii="Palatino Linotype" w:eastAsia="Calibri" w:hAnsi="Palatino Linotype" w:cs="Arial"/>
          <w:lang w:val="es-MX" w:eastAsia="en-US"/>
        </w:rPr>
        <w:t xml:space="preserve">, </w:t>
      </w:r>
      <w:r w:rsidR="006E262D" w:rsidRPr="00E45650">
        <w:rPr>
          <w:rFonts w:ascii="Palatino Linotype" w:eastAsia="Calibri" w:hAnsi="Palatino Linotype" w:cs="Arial"/>
          <w:lang w:val="es-MX" w:eastAsia="en-US"/>
        </w:rPr>
        <w:t xml:space="preserve"> </w:t>
      </w:r>
      <w:r w:rsidR="00BF4ECE" w:rsidRPr="00E45650">
        <w:rPr>
          <w:rFonts w:ascii="Palatino Linotype" w:eastAsia="Calibri" w:hAnsi="Palatino Linotype" w:cs="Arial"/>
          <w:lang w:val="es-MX" w:eastAsia="en-US"/>
        </w:rPr>
        <w:t xml:space="preserve">así, </w:t>
      </w:r>
      <w:r w:rsidR="006E262D" w:rsidRPr="00E45650">
        <w:rPr>
          <w:rFonts w:ascii="Palatino Linotype" w:eastAsia="Calibri" w:hAnsi="Palatino Linotype" w:cs="Arial"/>
          <w:lang w:val="es-MX" w:eastAsia="en-US"/>
        </w:rPr>
        <w:t xml:space="preserve">considerando la fecha de ingreso de la solicitud, es pertinente </w:t>
      </w:r>
      <w:r w:rsidR="00CE341B" w:rsidRPr="00E45650">
        <w:rPr>
          <w:rFonts w:ascii="Palatino Linotype" w:eastAsia="Calibri" w:hAnsi="Palatino Linotype" w:cs="Arial"/>
          <w:lang w:val="es-MX" w:eastAsia="en-US"/>
        </w:rPr>
        <w:t xml:space="preserve">que se </w:t>
      </w:r>
      <w:r w:rsidR="00CE341B" w:rsidRPr="00E45650">
        <w:rPr>
          <w:rFonts w:ascii="Palatino Linotype" w:hAnsi="Palatino Linotype" w:cs="Arial"/>
        </w:rPr>
        <w:t>entregue la información actualizada al momento de la presentación de su solicitud –treinta de mayo de dos mil dieciocho-, es decir la última generada hasta antes de la formulación de la solicitud de información.</w:t>
      </w:r>
      <w:r w:rsidR="006E262D" w:rsidRPr="007A47E6">
        <w:rPr>
          <w:rFonts w:ascii="Palatino Linotype" w:eastAsia="Calibri" w:hAnsi="Palatino Linotype" w:cs="Arial"/>
          <w:lang w:val="es-MX" w:eastAsia="en-US"/>
        </w:rPr>
        <w:t xml:space="preserve"> </w:t>
      </w:r>
    </w:p>
    <w:p w:rsidR="006E262D" w:rsidRPr="006E262D" w:rsidRDefault="006E262D" w:rsidP="006E262D">
      <w:pPr>
        <w:tabs>
          <w:tab w:val="left" w:pos="7088"/>
        </w:tabs>
        <w:autoSpaceDE w:val="0"/>
        <w:autoSpaceDN w:val="0"/>
        <w:adjustRightInd w:val="0"/>
        <w:spacing w:line="360" w:lineRule="auto"/>
        <w:ind w:right="49"/>
        <w:jc w:val="both"/>
        <w:rPr>
          <w:rFonts w:ascii="Palatino Linotype" w:eastAsia="Calibri" w:hAnsi="Palatino Linotype" w:cs="Arial"/>
          <w:lang w:val="es-MX" w:eastAsia="en-US"/>
        </w:rPr>
      </w:pPr>
    </w:p>
    <w:p w:rsidR="006E262D" w:rsidRPr="006E262D" w:rsidRDefault="006E262D" w:rsidP="006E262D">
      <w:pPr>
        <w:tabs>
          <w:tab w:val="left" w:pos="7088"/>
        </w:tabs>
        <w:autoSpaceDE w:val="0"/>
        <w:autoSpaceDN w:val="0"/>
        <w:adjustRightInd w:val="0"/>
        <w:spacing w:line="360" w:lineRule="auto"/>
        <w:ind w:right="49"/>
        <w:jc w:val="both"/>
        <w:rPr>
          <w:rFonts w:ascii="Palatino Linotype" w:eastAsia="Calibri" w:hAnsi="Palatino Linotype" w:cs="Arial"/>
          <w:lang w:val="es-MX" w:eastAsia="en-US"/>
        </w:rPr>
      </w:pPr>
      <w:r w:rsidRPr="006E262D">
        <w:rPr>
          <w:rFonts w:ascii="Palatino Linotype" w:eastAsia="Calibri" w:hAnsi="Palatino Linotype" w:cs="Arial"/>
          <w:lang w:val="es-MX" w:eastAsia="en-US"/>
        </w:rPr>
        <w:t xml:space="preserve">Discernimiento que encuentra apoyo en los criterios emitidos por el “Comité de Acceso a la Información y Protección de Datos personales” de la Suprema Corte de Justicia de la Nación que disponen: </w:t>
      </w:r>
    </w:p>
    <w:p w:rsidR="006E262D" w:rsidRPr="006E262D" w:rsidRDefault="006E262D" w:rsidP="006E262D">
      <w:pPr>
        <w:tabs>
          <w:tab w:val="left" w:pos="7088"/>
        </w:tabs>
        <w:autoSpaceDE w:val="0"/>
        <w:autoSpaceDN w:val="0"/>
        <w:adjustRightInd w:val="0"/>
        <w:spacing w:line="360" w:lineRule="auto"/>
        <w:ind w:left="851" w:right="900"/>
        <w:jc w:val="both"/>
        <w:rPr>
          <w:rFonts w:ascii="Palatino Linotype" w:eastAsia="Calibri" w:hAnsi="Palatino Linotype" w:cs="Arial"/>
          <w:lang w:val="es-MX" w:eastAsia="en-US"/>
        </w:rPr>
      </w:pPr>
    </w:p>
    <w:p w:rsidR="006E262D" w:rsidRPr="006E262D" w:rsidRDefault="006E262D" w:rsidP="006E262D">
      <w:pPr>
        <w:tabs>
          <w:tab w:val="left" w:pos="7088"/>
        </w:tabs>
        <w:autoSpaceDE w:val="0"/>
        <w:autoSpaceDN w:val="0"/>
        <w:adjustRightInd w:val="0"/>
        <w:ind w:left="851" w:right="900"/>
        <w:jc w:val="both"/>
        <w:rPr>
          <w:rFonts w:ascii="Palatino Linotype" w:eastAsia="Calibri" w:hAnsi="Palatino Linotype" w:cs="Arial"/>
          <w:b/>
          <w:i/>
          <w:sz w:val="22"/>
          <w:szCs w:val="22"/>
          <w:lang w:val="es-MX" w:eastAsia="en-US"/>
        </w:rPr>
      </w:pPr>
    </w:p>
    <w:p w:rsidR="006E262D" w:rsidRPr="006E262D" w:rsidRDefault="006E262D" w:rsidP="006E262D">
      <w:pPr>
        <w:tabs>
          <w:tab w:val="left" w:pos="7088"/>
        </w:tabs>
        <w:autoSpaceDE w:val="0"/>
        <w:autoSpaceDN w:val="0"/>
        <w:adjustRightInd w:val="0"/>
        <w:ind w:left="851" w:right="900"/>
        <w:jc w:val="right"/>
        <w:rPr>
          <w:rFonts w:ascii="Palatino Linotype" w:eastAsia="Calibri" w:hAnsi="Palatino Linotype" w:cs="Arial"/>
          <w:b/>
          <w:i/>
          <w:sz w:val="22"/>
          <w:szCs w:val="22"/>
          <w:lang w:val="es-MX" w:eastAsia="en-US"/>
        </w:rPr>
      </w:pPr>
      <w:r w:rsidRPr="006E262D">
        <w:rPr>
          <w:rFonts w:ascii="Palatino Linotype" w:eastAsia="Calibri" w:hAnsi="Palatino Linotype" w:cs="Arial"/>
          <w:b/>
          <w:i/>
          <w:sz w:val="22"/>
          <w:szCs w:val="22"/>
          <w:lang w:val="es-MX" w:eastAsia="en-US"/>
        </w:rPr>
        <w:t>Criterio 1/2010</w:t>
      </w:r>
    </w:p>
    <w:p w:rsidR="006E262D" w:rsidRPr="006E262D" w:rsidRDefault="006E262D" w:rsidP="006E262D">
      <w:pPr>
        <w:tabs>
          <w:tab w:val="left" w:pos="6574"/>
        </w:tabs>
        <w:autoSpaceDE w:val="0"/>
        <w:autoSpaceDN w:val="0"/>
        <w:adjustRightInd w:val="0"/>
        <w:ind w:left="851" w:right="900"/>
        <w:jc w:val="both"/>
        <w:rPr>
          <w:rFonts w:ascii="Palatino Linotype" w:eastAsia="Calibri" w:hAnsi="Palatino Linotype" w:cs="Arial"/>
          <w:b/>
          <w:i/>
          <w:sz w:val="22"/>
          <w:szCs w:val="22"/>
          <w:lang w:val="es-MX" w:eastAsia="en-US"/>
        </w:rPr>
      </w:pPr>
      <w:r w:rsidRPr="006E262D">
        <w:rPr>
          <w:rFonts w:ascii="Palatino Linotype" w:eastAsia="Calibri" w:hAnsi="Palatino Linotype" w:cs="Arial"/>
          <w:b/>
          <w:i/>
          <w:sz w:val="22"/>
          <w:szCs w:val="22"/>
          <w:lang w:val="es-MX" w:eastAsia="en-US"/>
        </w:rPr>
        <w:tab/>
      </w:r>
    </w:p>
    <w:p w:rsidR="006E262D" w:rsidRPr="006E262D" w:rsidRDefault="006E262D" w:rsidP="006E262D">
      <w:pPr>
        <w:tabs>
          <w:tab w:val="left" w:pos="7088"/>
        </w:tabs>
        <w:autoSpaceDE w:val="0"/>
        <w:autoSpaceDN w:val="0"/>
        <w:adjustRightInd w:val="0"/>
        <w:ind w:left="851" w:right="900"/>
        <w:jc w:val="both"/>
        <w:rPr>
          <w:rFonts w:ascii="Palatino Linotype" w:eastAsia="Calibri" w:hAnsi="Palatino Linotype" w:cs="Arial"/>
          <w:b/>
          <w:i/>
          <w:sz w:val="22"/>
          <w:szCs w:val="22"/>
          <w:lang w:val="es-MX" w:eastAsia="en-US"/>
        </w:rPr>
      </w:pPr>
      <w:r w:rsidRPr="006E262D">
        <w:rPr>
          <w:rFonts w:ascii="Palatino Linotype" w:eastAsia="Calibri" w:hAnsi="Palatino Linotype" w:cs="Arial"/>
          <w:b/>
          <w:i/>
          <w:sz w:val="22"/>
          <w:szCs w:val="22"/>
          <w:lang w:val="es-MX" w:eastAsia="en-US"/>
        </w:rPr>
        <w:t>SOLICITUD DE ACCESO A LA INFORMACIÓN. SU OTORGAMIENTO ES RESPECTO DE AQUELLA QUE EXISTA Y SE HUBIESE GENERADO AL MOMENTO DE LA PETICIÓN.</w:t>
      </w:r>
    </w:p>
    <w:p w:rsidR="006E262D" w:rsidRPr="006E262D" w:rsidRDefault="006E262D" w:rsidP="006E262D">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p>
    <w:p w:rsidR="006E262D" w:rsidRPr="006E262D" w:rsidRDefault="006E262D" w:rsidP="006E262D">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6E262D">
        <w:rPr>
          <w:rFonts w:ascii="Palatino Linotype" w:eastAsia="Calibri" w:hAnsi="Palatino Linotype" w:cs="Arial"/>
          <w:i/>
          <w:sz w:val="22"/>
          <w:szCs w:val="22"/>
          <w:lang w:val="es-MX" w:eastAsia="en-US"/>
        </w:rPr>
        <w:t>El otorgamiento de la información procede respecto de aquella que sea existente y se encuentre en posesión del órgano de Estado, al momento de la solicitud; por lo que resulta inconducente otorgar la que se genere en fecha futura,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rsidR="006E262D" w:rsidRPr="006E262D" w:rsidRDefault="006E262D" w:rsidP="006E262D">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p>
    <w:p w:rsidR="006E262D" w:rsidRPr="006E262D" w:rsidRDefault="006E262D" w:rsidP="006E262D">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6E262D">
        <w:rPr>
          <w:rFonts w:ascii="Palatino Linotype" w:eastAsia="Calibri" w:hAnsi="Palatino Linotype" w:cs="Arial"/>
          <w:i/>
          <w:sz w:val="22"/>
          <w:szCs w:val="22"/>
          <w:lang w:val="es-MX" w:eastAsia="en-US"/>
        </w:rPr>
        <w:t>Clasificación de Información 69/2009-A. 30 de septiembre de 2009. Unanimidad de votos.</w:t>
      </w:r>
    </w:p>
    <w:p w:rsidR="006E262D" w:rsidRPr="006E262D" w:rsidRDefault="006E262D" w:rsidP="006E262D">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p>
    <w:p w:rsidR="006E262D" w:rsidRPr="006E262D" w:rsidRDefault="006E262D" w:rsidP="006E262D">
      <w:pPr>
        <w:tabs>
          <w:tab w:val="left" w:pos="7088"/>
        </w:tabs>
        <w:autoSpaceDE w:val="0"/>
        <w:autoSpaceDN w:val="0"/>
        <w:adjustRightInd w:val="0"/>
        <w:ind w:left="851" w:right="900"/>
        <w:jc w:val="right"/>
        <w:rPr>
          <w:rFonts w:ascii="Palatino Linotype" w:eastAsia="Calibri" w:hAnsi="Palatino Linotype" w:cs="Arial"/>
          <w:b/>
          <w:i/>
          <w:sz w:val="22"/>
          <w:szCs w:val="22"/>
          <w:lang w:val="es-MX" w:eastAsia="en-US"/>
        </w:rPr>
      </w:pPr>
      <w:r w:rsidRPr="006E262D">
        <w:rPr>
          <w:rFonts w:ascii="Palatino Linotype" w:eastAsia="Calibri" w:hAnsi="Palatino Linotype" w:cs="Arial"/>
          <w:b/>
          <w:i/>
          <w:sz w:val="22"/>
          <w:szCs w:val="22"/>
          <w:lang w:val="es-MX" w:eastAsia="en-US"/>
        </w:rPr>
        <w:lastRenderedPageBreak/>
        <w:t>Criterio 2/2010.</w:t>
      </w:r>
    </w:p>
    <w:p w:rsidR="006E262D" w:rsidRPr="006E262D" w:rsidRDefault="006E262D" w:rsidP="006E262D">
      <w:pPr>
        <w:tabs>
          <w:tab w:val="left" w:pos="7088"/>
        </w:tabs>
        <w:autoSpaceDE w:val="0"/>
        <w:autoSpaceDN w:val="0"/>
        <w:adjustRightInd w:val="0"/>
        <w:ind w:left="851" w:right="900"/>
        <w:jc w:val="both"/>
        <w:rPr>
          <w:rFonts w:ascii="Palatino Linotype" w:eastAsia="Calibri" w:hAnsi="Palatino Linotype" w:cs="Arial"/>
          <w:b/>
          <w:i/>
          <w:sz w:val="22"/>
          <w:szCs w:val="22"/>
          <w:lang w:val="es-MX" w:eastAsia="en-US"/>
        </w:rPr>
      </w:pPr>
      <w:r w:rsidRPr="006E262D">
        <w:rPr>
          <w:rFonts w:ascii="Palatino Linotype" w:eastAsia="Calibri" w:hAnsi="Palatino Linotype" w:cs="Arial"/>
          <w:b/>
          <w:i/>
          <w:sz w:val="22"/>
          <w:szCs w:val="22"/>
          <w:lang w:val="es-MX" w:eastAsia="en-US"/>
        </w:rPr>
        <w:t xml:space="preserve">SOLICITUD DE ACCESO A LA INFORMACIÓN. ES MATERIA DE ANÁLISIS Y OTORGAMIENTO LA GENERADA HASTA LA FECHA DE LA SOLICITUD EN CASO DE IMPRECISIÓN TEMPORAL. </w:t>
      </w:r>
    </w:p>
    <w:p w:rsidR="006E262D" w:rsidRPr="006E262D" w:rsidRDefault="006E262D" w:rsidP="006E262D">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6E262D">
        <w:rPr>
          <w:rFonts w:ascii="Palatino Linotype" w:eastAsia="Calibri" w:hAnsi="Palatino Linotype" w:cs="Arial"/>
          <w:i/>
          <w:sz w:val="22"/>
          <w:szCs w:val="22"/>
          <w:lang w:val="es-MX" w:eastAsia="en-US"/>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rsidR="006E262D" w:rsidRPr="006E262D" w:rsidRDefault="006E262D" w:rsidP="006E262D">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p>
    <w:p w:rsidR="006E262D" w:rsidRPr="006E262D" w:rsidRDefault="006E262D" w:rsidP="006E262D">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6E262D">
        <w:rPr>
          <w:rFonts w:ascii="Palatino Linotype" w:eastAsia="Calibri" w:hAnsi="Palatino Linotype" w:cs="Arial"/>
          <w:i/>
          <w:sz w:val="22"/>
          <w:szCs w:val="22"/>
          <w:lang w:val="es-MX" w:eastAsia="en-US"/>
        </w:rPr>
        <w:t>Clasificación de Información 69/2009-A. 30 de septiembre de 2009. Unanimidad de votos.</w:t>
      </w:r>
    </w:p>
    <w:p w:rsidR="006E262D" w:rsidRPr="006E262D" w:rsidRDefault="006E262D" w:rsidP="006E262D">
      <w:pPr>
        <w:spacing w:after="160" w:line="259" w:lineRule="auto"/>
        <w:rPr>
          <w:rFonts w:asciiTheme="minorHAnsi" w:eastAsiaTheme="minorHAnsi" w:hAnsiTheme="minorHAnsi" w:cstheme="minorBidi"/>
          <w:sz w:val="22"/>
          <w:szCs w:val="22"/>
          <w:lang w:val="es-MX" w:eastAsia="en-US"/>
        </w:rPr>
      </w:pPr>
    </w:p>
    <w:p w:rsidR="00CE341B" w:rsidRDefault="00234FAD" w:rsidP="00D05FD3">
      <w:pPr>
        <w:spacing w:line="360" w:lineRule="auto"/>
        <w:jc w:val="both"/>
        <w:rPr>
          <w:rFonts w:ascii="Palatino Linotype" w:hAnsi="Palatino Linotype" w:cs="Arial"/>
        </w:rPr>
      </w:pPr>
      <w:r w:rsidRPr="00E45650">
        <w:rPr>
          <w:rFonts w:ascii="Palatino Linotype" w:eastAsia="Calibri" w:hAnsi="Palatino Linotype" w:cs="Arial"/>
        </w:rPr>
        <w:t xml:space="preserve">De todo lo expuesto,  que se colige que el </w:t>
      </w:r>
      <w:r w:rsidRPr="00E45650">
        <w:rPr>
          <w:rFonts w:ascii="Palatino Linotype" w:eastAsia="Calibri" w:hAnsi="Palatino Linotype" w:cs="Arial"/>
          <w:b/>
        </w:rPr>
        <w:t xml:space="preserve">SUJETO OBLIGADO </w:t>
      </w:r>
      <w:r w:rsidRPr="00E45650">
        <w:rPr>
          <w:rFonts w:ascii="Palatino Linotype" w:eastAsia="Calibri" w:hAnsi="Palatino Linotype" w:cs="Arial"/>
        </w:rPr>
        <w:t>tiene la posibilidad de otorgar satisfacción a la solicitud de información</w:t>
      </w:r>
      <w:r w:rsidR="0047590D" w:rsidRPr="00E45650">
        <w:rPr>
          <w:rFonts w:ascii="Palatino Linotype" w:eastAsia="Calibri" w:hAnsi="Palatino Linotype" w:cs="Arial"/>
        </w:rPr>
        <w:t>,</w:t>
      </w:r>
      <w:r w:rsidRPr="00E45650">
        <w:rPr>
          <w:rFonts w:ascii="Palatino Linotype" w:eastAsia="Calibri" w:hAnsi="Palatino Linotype" w:cs="Arial"/>
        </w:rPr>
        <w:t xml:space="preserve"> </w:t>
      </w:r>
      <w:r w:rsidR="00CE341B" w:rsidRPr="00E45650">
        <w:rPr>
          <w:rFonts w:ascii="Palatino Linotype" w:eastAsia="Calibri" w:hAnsi="Palatino Linotype" w:cs="Arial"/>
        </w:rPr>
        <w:t>e</w:t>
      </w:r>
      <w:r w:rsidR="00CE341B" w:rsidRPr="00E45650">
        <w:rPr>
          <w:rFonts w:ascii="Palatino Linotype" w:hAnsi="Palatino Linotype" w:cs="Arial"/>
        </w:rPr>
        <w:t>n tal sentido, es factible ordenar la entrega del soporte documental de que sea posible desprender el sueldo bruto y neto y demás percepciones ordinarias y extraordinarias, así como las deducciones de los policías del municipio de Texcoco.</w:t>
      </w:r>
    </w:p>
    <w:p w:rsidR="006950D4" w:rsidRDefault="00234FAD" w:rsidP="00D05FD3">
      <w:pPr>
        <w:spacing w:line="360" w:lineRule="auto"/>
        <w:jc w:val="both"/>
        <w:rPr>
          <w:rFonts w:ascii="Palatino Linotype" w:eastAsia="Calibri" w:hAnsi="Palatino Linotype" w:cs="Arial"/>
        </w:rPr>
      </w:pPr>
      <w:r>
        <w:rPr>
          <w:rFonts w:ascii="Palatino Linotype" w:eastAsia="Calibri" w:hAnsi="Palatino Linotype" w:cs="Arial"/>
        </w:rPr>
        <w:t xml:space="preserve"> </w:t>
      </w:r>
    </w:p>
    <w:p w:rsidR="00584371" w:rsidRPr="00584371" w:rsidRDefault="00584371" w:rsidP="00584371">
      <w:pPr>
        <w:spacing w:after="240" w:line="360" w:lineRule="auto"/>
        <w:jc w:val="both"/>
        <w:rPr>
          <w:rFonts w:ascii="Palatino Linotype" w:eastAsia="Calibri" w:hAnsi="Palatino Linotype" w:cs="Arial"/>
          <w:lang w:val="es-MX"/>
        </w:rPr>
      </w:pPr>
      <w:r w:rsidRPr="00584371">
        <w:rPr>
          <w:rFonts w:ascii="Palatino Linotype" w:eastAsia="Calibri" w:hAnsi="Palatino Linotype" w:cs="Arial"/>
          <w:lang w:val="es-MX"/>
        </w:rPr>
        <w:t xml:space="preserve">Sirve de sustento, por analogía, para justificar la publicidad sobre los datos relativos a los montos por concepto de pago de las remuneraciones, los criterios 01/2003 y 02/2003 emitidos por el Comité </w:t>
      </w:r>
      <w:r w:rsidRPr="00584371">
        <w:rPr>
          <w:rFonts w:ascii="Palatino Linotype" w:eastAsia="Calibri" w:hAnsi="Palatino Linotype" w:cs="Arial"/>
        </w:rPr>
        <w:t>de Acceso a la Información Pública y Protección de Datos Personales de la Suprema Corte de Justicia de la Nación que a continuación se citan</w:t>
      </w:r>
      <w:r w:rsidRPr="00584371">
        <w:rPr>
          <w:rFonts w:ascii="Palatino Linotype" w:eastAsia="Calibri" w:hAnsi="Palatino Linotype" w:cs="Arial"/>
          <w:lang w:val="es-MX"/>
        </w:rPr>
        <w:t>:</w:t>
      </w:r>
    </w:p>
    <w:p w:rsidR="00584371" w:rsidRPr="00584371" w:rsidRDefault="00584371" w:rsidP="00584371">
      <w:pPr>
        <w:spacing w:before="100" w:beforeAutospacing="1" w:after="100" w:afterAutospacing="1"/>
        <w:ind w:left="851" w:right="851"/>
        <w:jc w:val="both"/>
        <w:rPr>
          <w:rFonts w:ascii="Palatino Linotype" w:eastAsia="Calibri" w:hAnsi="Palatino Linotype" w:cs="Arial"/>
          <w:b/>
          <w:i/>
          <w:sz w:val="22"/>
          <w:lang w:val="es-MX"/>
        </w:rPr>
      </w:pPr>
      <w:r w:rsidRPr="00584371">
        <w:rPr>
          <w:rFonts w:ascii="Palatino Linotype" w:eastAsia="Calibri" w:hAnsi="Palatino Linotype" w:cs="Arial"/>
          <w:b/>
          <w:i/>
          <w:sz w:val="22"/>
          <w:lang w:val="es-MX"/>
        </w:rPr>
        <w:t>“Criterio 01/2003.</w:t>
      </w:r>
    </w:p>
    <w:p w:rsidR="00584371" w:rsidRPr="00584371" w:rsidRDefault="00584371" w:rsidP="00584371">
      <w:pPr>
        <w:spacing w:before="100" w:beforeAutospacing="1" w:after="100" w:afterAutospacing="1"/>
        <w:ind w:left="851" w:right="851"/>
        <w:jc w:val="both"/>
        <w:rPr>
          <w:rFonts w:ascii="Palatino Linotype" w:eastAsia="Calibri" w:hAnsi="Palatino Linotype" w:cs="Arial"/>
          <w:i/>
          <w:sz w:val="22"/>
          <w:lang w:val="es-MX"/>
        </w:rPr>
      </w:pPr>
      <w:r w:rsidRPr="00584371">
        <w:rPr>
          <w:rFonts w:ascii="Palatino Linotype" w:eastAsia="Calibri" w:hAnsi="Palatino Linotype" w:cs="Arial"/>
          <w:b/>
          <w:i/>
          <w:sz w:val="22"/>
          <w:lang w:val="es-MX"/>
        </w:rPr>
        <w:t>INGRESOS DE LOS SERVIDORES PÚBLICOS. CONSTITUYEN INFORMACIÓN PÚBLICA AÚN Y CUANDO SU DIFUSIÓN PUEDE AFECTAR LA VIDA O LA SEGURIDAD DE AQUELLOS.</w:t>
      </w:r>
      <w:r w:rsidRPr="00584371">
        <w:rPr>
          <w:rFonts w:ascii="Palatino Linotype" w:eastAsia="Calibri" w:hAnsi="Palatino Linotype" w:cs="Arial"/>
          <w:i/>
          <w:sz w:val="22"/>
          <w:lang w:val="es-MX"/>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w:t>
      </w:r>
      <w:r w:rsidRPr="00584371">
        <w:rPr>
          <w:rFonts w:ascii="Palatino Linotype" w:eastAsia="Calibri" w:hAnsi="Palatino Linotype" w:cs="Arial"/>
          <w:i/>
          <w:sz w:val="22"/>
          <w:lang w:val="es-MX"/>
        </w:rPr>
        <w:lastRenderedPageBreak/>
        <w:t>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471D23" w:rsidRDefault="00471D23" w:rsidP="00584371">
      <w:pPr>
        <w:spacing w:before="100" w:beforeAutospacing="1" w:after="100" w:afterAutospacing="1"/>
        <w:ind w:left="851" w:right="851"/>
        <w:jc w:val="both"/>
        <w:rPr>
          <w:rFonts w:ascii="Palatino Linotype" w:eastAsia="Calibri" w:hAnsi="Palatino Linotype" w:cs="Arial"/>
          <w:b/>
          <w:i/>
          <w:sz w:val="22"/>
          <w:lang w:val="es-MX"/>
        </w:rPr>
      </w:pPr>
    </w:p>
    <w:p w:rsidR="00584371" w:rsidRPr="00584371" w:rsidRDefault="00584371" w:rsidP="00584371">
      <w:pPr>
        <w:spacing w:before="100" w:beforeAutospacing="1" w:after="100" w:afterAutospacing="1"/>
        <w:ind w:left="851" w:right="851"/>
        <w:jc w:val="both"/>
        <w:rPr>
          <w:rFonts w:ascii="Palatino Linotype" w:eastAsia="Calibri" w:hAnsi="Palatino Linotype" w:cs="Arial"/>
          <w:b/>
          <w:i/>
          <w:sz w:val="22"/>
          <w:lang w:val="es-MX"/>
        </w:rPr>
      </w:pPr>
      <w:r w:rsidRPr="00584371">
        <w:rPr>
          <w:rFonts w:ascii="Palatino Linotype" w:eastAsia="Calibri" w:hAnsi="Palatino Linotype" w:cs="Arial"/>
          <w:b/>
          <w:i/>
          <w:sz w:val="22"/>
          <w:lang w:val="es-MX"/>
        </w:rPr>
        <w:t>“Criterio 02/2003.</w:t>
      </w:r>
    </w:p>
    <w:p w:rsidR="00584371" w:rsidRPr="00584371" w:rsidRDefault="00584371" w:rsidP="00584371">
      <w:pPr>
        <w:spacing w:before="100" w:beforeAutospacing="1" w:after="100" w:afterAutospacing="1"/>
        <w:ind w:left="851" w:right="851"/>
        <w:jc w:val="both"/>
        <w:rPr>
          <w:rFonts w:ascii="Palatino Linotype" w:eastAsia="Calibri" w:hAnsi="Palatino Linotype" w:cs="Arial"/>
          <w:i/>
          <w:sz w:val="22"/>
          <w:lang w:val="es-MX"/>
        </w:rPr>
      </w:pPr>
      <w:r w:rsidRPr="00584371">
        <w:rPr>
          <w:rFonts w:ascii="Palatino Linotype" w:eastAsia="Calibri" w:hAnsi="Palatino Linotype" w:cs="Arial"/>
          <w:b/>
          <w:i/>
          <w:sz w:val="22"/>
          <w:lang w:val="es-MX"/>
        </w:rPr>
        <w:t>INGRESOS DE LOS SERVIDORES PÚBLICOS, SON INFORMACIÓN PÚBLICA AÚN Y CUANDO CONSTITUYEN DATOS PERSONALES QUE SE REFIEREN AL PATRIMONIO DE AQUÉLLOS.</w:t>
      </w:r>
      <w:r w:rsidRPr="00584371">
        <w:rPr>
          <w:rFonts w:ascii="Palatino Linotype" w:eastAsia="Calibri" w:hAnsi="Palatino Linotype" w:cs="Arial"/>
          <w:i/>
          <w:sz w:val="22"/>
          <w:lang w:val="es-MX"/>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rsidR="00584371" w:rsidRPr="00584371" w:rsidRDefault="006A66C1" w:rsidP="00584371">
      <w:pPr>
        <w:autoSpaceDE w:val="0"/>
        <w:autoSpaceDN w:val="0"/>
        <w:adjustRightInd w:val="0"/>
        <w:spacing w:before="240" w:after="240" w:line="360" w:lineRule="auto"/>
        <w:ind w:right="-91"/>
        <w:jc w:val="both"/>
        <w:rPr>
          <w:rFonts w:ascii="Palatino Linotype" w:eastAsiaTheme="minorHAnsi" w:hAnsi="Palatino Linotype" w:cs="Bookman Old Style"/>
          <w:lang w:val="es-MX" w:eastAsia="en-US"/>
        </w:rPr>
      </w:pPr>
      <w:r>
        <w:rPr>
          <w:rFonts w:ascii="Palatino Linotype" w:eastAsiaTheme="minorHAnsi" w:hAnsi="Palatino Linotype" w:cs="Bookman Old Style"/>
          <w:lang w:val="es-MX" w:eastAsia="en-US"/>
        </w:rPr>
        <w:t>Por lo tanto, la información r</w:t>
      </w:r>
      <w:r w:rsidR="00584371" w:rsidRPr="00584371">
        <w:rPr>
          <w:rFonts w:ascii="Palatino Linotype" w:eastAsiaTheme="minorHAnsi" w:hAnsi="Palatino Linotype" w:cs="Bookman Old Style"/>
          <w:lang w:val="es-MX" w:eastAsia="en-US"/>
        </w:rPr>
        <w:t>eferente a remuneraciones, sueldos, prestaciones, gratificaciones, primas, comisiones, dietas, bonos, estímulos, ingresos y sistemas de compensación, les revisten el carácter de pública y por</w:t>
      </w:r>
      <w:r w:rsidR="00706278">
        <w:rPr>
          <w:rFonts w:ascii="Palatino Linotype" w:eastAsiaTheme="minorHAnsi" w:hAnsi="Palatino Linotype" w:cs="Bookman Old Style"/>
          <w:lang w:val="es-MX" w:eastAsia="en-US"/>
        </w:rPr>
        <w:t xml:space="preserve"> lo tanto se deben trasparentar, en ese tenor, es pertinente mencionar, de manera enunciativa y no limitativa que la documentación que en todo caso puede satisfacer el requerimiento</w:t>
      </w:r>
      <w:r>
        <w:rPr>
          <w:rFonts w:ascii="Palatino Linotype" w:eastAsiaTheme="minorHAnsi" w:hAnsi="Palatino Linotype" w:cs="Bookman Old Style"/>
          <w:lang w:val="es-MX" w:eastAsia="en-US"/>
        </w:rPr>
        <w:t xml:space="preserve"> de la peticionaria</w:t>
      </w:r>
      <w:r w:rsidR="00706278">
        <w:rPr>
          <w:rFonts w:ascii="Palatino Linotype" w:eastAsiaTheme="minorHAnsi" w:hAnsi="Palatino Linotype" w:cs="Bookman Old Style"/>
          <w:lang w:val="es-MX" w:eastAsia="en-US"/>
        </w:rPr>
        <w:t xml:space="preserve">, es la “Nómina General” que el </w:t>
      </w:r>
      <w:r w:rsidR="00706278" w:rsidRPr="00706278">
        <w:rPr>
          <w:rFonts w:ascii="Palatino Linotype" w:eastAsiaTheme="minorHAnsi" w:hAnsi="Palatino Linotype" w:cs="Bookman Old Style"/>
          <w:b/>
          <w:lang w:val="es-MX" w:eastAsia="en-US"/>
        </w:rPr>
        <w:t>SUJETO OBLIGADO</w:t>
      </w:r>
      <w:r w:rsidR="00706278">
        <w:rPr>
          <w:rFonts w:ascii="Palatino Linotype" w:eastAsiaTheme="minorHAnsi" w:hAnsi="Palatino Linotype" w:cs="Bookman Old Style"/>
          <w:lang w:val="es-MX" w:eastAsia="en-US"/>
        </w:rPr>
        <w:t xml:space="preserve"> genera del 01 al 15 y del 16 al 30/31 de cada mes, </w:t>
      </w:r>
      <w:r w:rsidR="00A969EF">
        <w:rPr>
          <w:rFonts w:ascii="Palatino Linotype" w:eastAsiaTheme="minorHAnsi" w:hAnsi="Palatino Linotype" w:cs="Bookman Old Style"/>
          <w:lang w:val="es-MX" w:eastAsia="en-US"/>
        </w:rPr>
        <w:t xml:space="preserve">como fue expuesto, </w:t>
      </w:r>
      <w:r w:rsidR="000C2D14">
        <w:rPr>
          <w:rFonts w:ascii="Palatino Linotype" w:eastAsiaTheme="minorHAnsi" w:hAnsi="Palatino Linotype" w:cs="Bookman Old Style"/>
          <w:lang w:val="es-MX" w:eastAsia="en-US"/>
        </w:rPr>
        <w:t xml:space="preserve">así como </w:t>
      </w:r>
      <w:r w:rsidR="00706278">
        <w:rPr>
          <w:rFonts w:ascii="Palatino Linotype" w:eastAsiaTheme="minorHAnsi" w:hAnsi="Palatino Linotype" w:cs="Bookman Old Style"/>
          <w:lang w:val="es-MX" w:eastAsia="en-US"/>
        </w:rPr>
        <w:t>los “Comprobantes Fiscales por Internet por concepto de Nómina” generados del 01 al 15 y del 16 al 28, 29, 30/31 de cada mes</w:t>
      </w:r>
      <w:r>
        <w:rPr>
          <w:rFonts w:ascii="Palatino Linotype" w:eastAsiaTheme="minorHAnsi" w:hAnsi="Palatino Linotype" w:cs="Bookman Old Style"/>
          <w:lang w:val="es-MX" w:eastAsia="en-US"/>
        </w:rPr>
        <w:t xml:space="preserve">; </w:t>
      </w:r>
      <w:r w:rsidR="00706278">
        <w:rPr>
          <w:rFonts w:ascii="Palatino Linotype" w:eastAsiaTheme="minorHAnsi" w:hAnsi="Palatino Linotype" w:cs="Bookman Old Style"/>
          <w:lang w:val="es-MX" w:eastAsia="en-US"/>
        </w:rPr>
        <w:t xml:space="preserve">documentación que el </w:t>
      </w:r>
      <w:r w:rsidR="00706278" w:rsidRPr="0093576B">
        <w:rPr>
          <w:rFonts w:ascii="Palatino Linotype" w:eastAsiaTheme="minorHAnsi" w:hAnsi="Palatino Linotype" w:cs="Bookman Old Style"/>
          <w:b/>
          <w:lang w:val="es-MX" w:eastAsia="en-US"/>
        </w:rPr>
        <w:t>SUJETO OBLIGADO</w:t>
      </w:r>
      <w:r w:rsidR="00706278">
        <w:rPr>
          <w:rFonts w:ascii="Palatino Linotype" w:eastAsiaTheme="minorHAnsi" w:hAnsi="Palatino Linotype" w:cs="Bookman Old Style"/>
          <w:lang w:val="es-MX" w:eastAsia="en-US"/>
        </w:rPr>
        <w:t xml:space="preserve"> debe entregar al OSFEM </w:t>
      </w:r>
      <w:r w:rsidR="0093576B">
        <w:rPr>
          <w:rFonts w:ascii="Palatino Linotype" w:eastAsiaTheme="minorHAnsi" w:hAnsi="Palatino Linotype" w:cs="Bookman Old Style"/>
          <w:lang w:val="es-MX" w:eastAsia="en-US"/>
        </w:rPr>
        <w:t xml:space="preserve">integrada al </w:t>
      </w:r>
      <w:r w:rsidR="0093576B">
        <w:rPr>
          <w:rFonts w:ascii="Palatino Linotype" w:eastAsiaTheme="minorHAnsi" w:hAnsi="Palatino Linotype" w:cs="Bookman Old Style"/>
          <w:lang w:val="es-MX" w:eastAsia="en-US"/>
        </w:rPr>
        <w:lastRenderedPageBreak/>
        <w:t>disco 4</w:t>
      </w:r>
      <w:r w:rsidR="00592AEA">
        <w:rPr>
          <w:rFonts w:ascii="Palatino Linotype" w:eastAsiaTheme="minorHAnsi" w:hAnsi="Palatino Linotype" w:cs="Bookman Old Style"/>
          <w:lang w:val="es-MX" w:eastAsia="en-US"/>
        </w:rPr>
        <w:t xml:space="preserve"> (consecutivos 1, 2,  6 y 7)</w:t>
      </w:r>
      <w:r w:rsidR="0093576B">
        <w:rPr>
          <w:rFonts w:ascii="Palatino Linotype" w:eastAsiaTheme="minorHAnsi" w:hAnsi="Palatino Linotype" w:cs="Bookman Old Style"/>
          <w:lang w:val="es-MX" w:eastAsia="en-US"/>
        </w:rPr>
        <w:t xml:space="preserve"> </w:t>
      </w:r>
      <w:r w:rsidR="00706278">
        <w:rPr>
          <w:rFonts w:ascii="Palatino Linotype" w:eastAsiaTheme="minorHAnsi" w:hAnsi="Palatino Linotype" w:cs="Bookman Old Style"/>
          <w:lang w:val="es-MX" w:eastAsia="en-US"/>
        </w:rPr>
        <w:t>y que se encuentra prevista en los “Lineamientos para la Elaboración y Presentación del Informe Mensual Municipal”</w:t>
      </w:r>
      <w:r w:rsidR="00250D52">
        <w:rPr>
          <w:rFonts w:ascii="Palatino Linotype" w:eastAsiaTheme="minorHAnsi" w:hAnsi="Palatino Linotype" w:cs="Bookman Old Style"/>
          <w:lang w:val="es-MX" w:eastAsia="en-US"/>
        </w:rPr>
        <w:t xml:space="preserve"> vigentes </w:t>
      </w:r>
      <w:r w:rsidR="0093576B">
        <w:rPr>
          <w:rFonts w:ascii="Palatino Linotype" w:eastAsiaTheme="minorHAnsi" w:hAnsi="Palatino Linotype" w:cs="Bookman Old Style"/>
          <w:lang w:val="es-MX" w:eastAsia="en-US"/>
        </w:rPr>
        <w:t xml:space="preserve">para este año, como se muestra enseguida: </w:t>
      </w:r>
    </w:p>
    <w:p w:rsidR="00234FAD" w:rsidRDefault="00234FAD" w:rsidP="00D05FD3">
      <w:pPr>
        <w:spacing w:line="360" w:lineRule="auto"/>
        <w:jc w:val="both"/>
        <w:rPr>
          <w:rFonts w:ascii="Palatino Linotype" w:eastAsia="Calibri" w:hAnsi="Palatino Linotype" w:cs="Arial"/>
        </w:rPr>
      </w:pPr>
    </w:p>
    <w:p w:rsidR="00FA011C" w:rsidRDefault="00592AEA" w:rsidP="00592AEA">
      <w:pPr>
        <w:spacing w:line="360" w:lineRule="auto"/>
        <w:jc w:val="center"/>
        <w:rPr>
          <w:rFonts w:ascii="Palatino Linotype" w:eastAsia="Calibri" w:hAnsi="Palatino Linotype" w:cs="Arial"/>
        </w:rPr>
      </w:pPr>
      <w:r>
        <w:rPr>
          <w:rFonts w:ascii="Palatino Linotype" w:eastAsia="Calibri" w:hAnsi="Palatino Linotype" w:cs="Arial"/>
          <w:noProof/>
          <w:lang w:val="es-MX" w:eastAsia="es-MX"/>
        </w:rPr>
        <w:drawing>
          <wp:inline distT="0" distB="0" distL="0" distR="0" wp14:anchorId="025AE802">
            <wp:extent cx="5589639" cy="3711039"/>
            <wp:effectExtent l="19050" t="19050" r="11430" b="228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4774" cy="3721087"/>
                    </a:xfrm>
                    <a:prstGeom prst="rect">
                      <a:avLst/>
                    </a:prstGeom>
                    <a:noFill/>
                    <a:ln>
                      <a:solidFill>
                        <a:schemeClr val="bg1">
                          <a:lumMod val="75000"/>
                        </a:schemeClr>
                      </a:solidFill>
                    </a:ln>
                  </pic:spPr>
                </pic:pic>
              </a:graphicData>
            </a:graphic>
          </wp:inline>
        </w:drawing>
      </w:r>
    </w:p>
    <w:p w:rsidR="002149C9" w:rsidRPr="002149C9" w:rsidRDefault="002149C9" w:rsidP="002149C9">
      <w:pPr>
        <w:spacing w:line="360" w:lineRule="auto"/>
        <w:ind w:right="49"/>
        <w:jc w:val="both"/>
        <w:rPr>
          <w:rFonts w:ascii="Palatino Linotype" w:eastAsia="Arial Unicode MS" w:hAnsi="Palatino Linotype" w:cs="Arial"/>
        </w:rPr>
      </w:pPr>
      <w:r w:rsidRPr="002149C9">
        <w:rPr>
          <w:rFonts w:ascii="Palatino Linotype" w:hAnsi="Palatino Linotype" w:cs="Arial"/>
          <w:b/>
          <w:sz w:val="28"/>
          <w:szCs w:val="28"/>
        </w:rPr>
        <w:t xml:space="preserve">Elaboración de versión pública. </w:t>
      </w:r>
      <w:r w:rsidRPr="002149C9">
        <w:rPr>
          <w:rFonts w:ascii="Palatino Linotype" w:hAnsi="Palatino Linotype" w:cs="Arial"/>
          <w:bCs/>
        </w:rPr>
        <w:t xml:space="preserve">Como fue debidamente apuntado, el </w:t>
      </w:r>
      <w:r w:rsidRPr="002149C9">
        <w:rPr>
          <w:rFonts w:ascii="Palatino Linotype" w:hAnsi="Palatino Linotype" w:cs="Arial"/>
          <w:b/>
          <w:bCs/>
        </w:rPr>
        <w:t>SUJETO OBLIGADO</w:t>
      </w:r>
      <w:r w:rsidRPr="002149C9">
        <w:rPr>
          <w:rFonts w:ascii="Palatino Linotype" w:hAnsi="Palatino Linotype" w:cs="Arial"/>
          <w:bCs/>
        </w:rPr>
        <w:t xml:space="preserve"> debe satisfacer la solicitud de acceso a la información de</w:t>
      </w:r>
      <w:r w:rsidR="00710372" w:rsidRPr="0096147A">
        <w:rPr>
          <w:rFonts w:ascii="Palatino Linotype" w:hAnsi="Palatino Linotype" w:cs="Arial"/>
          <w:bCs/>
        </w:rPr>
        <w:t xml:space="preserve"> </w:t>
      </w:r>
      <w:r w:rsidRPr="002149C9">
        <w:rPr>
          <w:rFonts w:ascii="Palatino Linotype" w:hAnsi="Palatino Linotype" w:cs="Arial"/>
          <w:bCs/>
        </w:rPr>
        <w:t>l</w:t>
      </w:r>
      <w:r w:rsidR="00710372" w:rsidRPr="0096147A">
        <w:rPr>
          <w:rFonts w:ascii="Palatino Linotype" w:hAnsi="Palatino Linotype" w:cs="Arial"/>
          <w:bCs/>
        </w:rPr>
        <w:t>a</w:t>
      </w:r>
      <w:r w:rsidRPr="002149C9">
        <w:rPr>
          <w:rFonts w:ascii="Palatino Linotype" w:hAnsi="Palatino Linotype" w:cs="Arial"/>
          <w:bCs/>
        </w:rPr>
        <w:t xml:space="preserve"> peticionari</w:t>
      </w:r>
      <w:r w:rsidR="00710372" w:rsidRPr="0096147A">
        <w:rPr>
          <w:rFonts w:ascii="Palatino Linotype" w:hAnsi="Palatino Linotype" w:cs="Arial"/>
          <w:bCs/>
        </w:rPr>
        <w:t>a</w:t>
      </w:r>
      <w:r w:rsidRPr="002149C9">
        <w:rPr>
          <w:rFonts w:ascii="Palatino Linotype" w:hAnsi="Palatino Linotype" w:cs="Arial"/>
          <w:bCs/>
        </w:rPr>
        <w:t>; sin embargo, por cuanto hace la documentaci</w:t>
      </w:r>
      <w:r w:rsidR="00710372" w:rsidRPr="0096147A">
        <w:rPr>
          <w:rFonts w:ascii="Palatino Linotype" w:hAnsi="Palatino Linotype" w:cs="Arial"/>
          <w:bCs/>
        </w:rPr>
        <w:t>ón que en todo caso entregará a la</w:t>
      </w:r>
      <w:r w:rsidRPr="002149C9">
        <w:rPr>
          <w:rFonts w:ascii="Palatino Linotype" w:hAnsi="Palatino Linotype" w:cs="Arial"/>
          <w:bCs/>
        </w:rPr>
        <w:t xml:space="preserve"> </w:t>
      </w:r>
      <w:r w:rsidRPr="002149C9">
        <w:rPr>
          <w:rFonts w:ascii="Palatino Linotype" w:hAnsi="Palatino Linotype" w:cs="Arial"/>
          <w:b/>
          <w:bCs/>
        </w:rPr>
        <w:t>RECURRENTE,</w:t>
      </w:r>
      <w:r w:rsidRPr="002149C9">
        <w:rPr>
          <w:rFonts w:ascii="Palatino Linotype" w:hAnsi="Palatino Linotype" w:cs="Arial"/>
          <w:bCs/>
        </w:rPr>
        <w:t xml:space="preserve"> deberá hacerse</w:t>
      </w:r>
      <w:r w:rsidRPr="002149C9">
        <w:rPr>
          <w:rFonts w:ascii="Palatino Linotype" w:eastAsia="Arial Unicode MS" w:hAnsi="Palatino Linotype" w:cs="Arial"/>
        </w:rPr>
        <w:t xml:space="preserve"> en </w:t>
      </w:r>
      <w:r w:rsidRPr="002149C9">
        <w:rPr>
          <w:rFonts w:ascii="Palatino Linotype" w:eastAsia="Arial Unicode MS" w:hAnsi="Palatino Linotype" w:cs="Arial"/>
          <w:b/>
          <w:u w:val="single"/>
        </w:rPr>
        <w:t>versión pública</w:t>
      </w:r>
      <w:r w:rsidRPr="002149C9">
        <w:rPr>
          <w:rFonts w:ascii="Palatino Linotype" w:eastAsia="Arial Unicode MS" w:hAnsi="Palatino Linotype" w:cs="Arial"/>
        </w:rPr>
        <w:t xml:space="preserve">, esto es, omitirá, eliminará o suprimirá la información personal de los </w:t>
      </w:r>
      <w:r w:rsidR="00710372" w:rsidRPr="0096147A">
        <w:rPr>
          <w:rFonts w:ascii="Palatino Linotype" w:eastAsia="Arial Unicode MS" w:hAnsi="Palatino Linotype" w:cs="Arial"/>
        </w:rPr>
        <w:t xml:space="preserve">servidores </w:t>
      </w:r>
      <w:r w:rsidRPr="002149C9">
        <w:rPr>
          <w:rFonts w:ascii="Palatino Linotype" w:eastAsia="Arial Unicode MS" w:hAnsi="Palatino Linotype" w:cs="Arial"/>
        </w:rPr>
        <w:t xml:space="preserve">públicos </w:t>
      </w:r>
      <w:r w:rsidR="00710372" w:rsidRPr="0096147A">
        <w:rPr>
          <w:rFonts w:ascii="Palatino Linotype" w:eastAsia="Arial Unicode MS" w:hAnsi="Palatino Linotype" w:cs="Arial"/>
        </w:rPr>
        <w:t>policiales</w:t>
      </w:r>
      <w:r w:rsidRPr="002149C9">
        <w:rPr>
          <w:rFonts w:ascii="Palatino Linotype" w:eastAsia="Arial Unicode MS" w:hAnsi="Palatino Linotype" w:cs="Arial"/>
        </w:rPr>
        <w:t>, e</w:t>
      </w:r>
      <w:r w:rsidRPr="002149C9">
        <w:rPr>
          <w:rFonts w:ascii="Palatino Linotype" w:hAnsi="Palatino Linotype"/>
        </w:rPr>
        <w:t xml:space="preserve">n caso específico en dichos documentos, obran datos que son considerados confidenciales, cuyo acceso debe ser restringido, los cuales </w:t>
      </w:r>
      <w:r w:rsidRPr="002149C9">
        <w:rPr>
          <w:rFonts w:ascii="Palatino Linotype" w:hAnsi="Palatino Linotype" w:cs="Arial"/>
        </w:rPr>
        <w:t xml:space="preserve">deben testarse al momento de la elaboración de versiones públicas, como es el caso del </w:t>
      </w:r>
      <w:r w:rsidRPr="002149C9">
        <w:rPr>
          <w:rFonts w:ascii="Palatino Linotype" w:hAnsi="Palatino Linotype" w:cs="Arial"/>
          <w:b/>
        </w:rPr>
        <w:t xml:space="preserve">Registro </w:t>
      </w:r>
      <w:r w:rsidRPr="002149C9">
        <w:rPr>
          <w:rFonts w:ascii="Palatino Linotype" w:hAnsi="Palatino Linotype" w:cs="Arial"/>
          <w:b/>
        </w:rPr>
        <w:lastRenderedPageBreak/>
        <w:t>Federal de Contribuyentes</w:t>
      </w:r>
      <w:r w:rsidRPr="002149C9">
        <w:rPr>
          <w:rFonts w:ascii="Palatino Linotype" w:hAnsi="Palatino Linotype" w:cs="Arial"/>
        </w:rPr>
        <w:t xml:space="preserve"> (RFC), la </w:t>
      </w:r>
      <w:r w:rsidRPr="002149C9">
        <w:rPr>
          <w:rFonts w:ascii="Palatino Linotype" w:hAnsi="Palatino Linotype" w:cs="Arial"/>
          <w:b/>
        </w:rPr>
        <w:t>Clave Única de Registro de Población</w:t>
      </w:r>
      <w:r w:rsidRPr="002149C9">
        <w:rPr>
          <w:rFonts w:ascii="Palatino Linotype" w:hAnsi="Palatino Linotype" w:cs="Arial"/>
        </w:rPr>
        <w:t xml:space="preserve"> (CURP), la </w:t>
      </w:r>
      <w:r w:rsidRPr="002149C9">
        <w:rPr>
          <w:rFonts w:ascii="Palatino Linotype" w:hAnsi="Palatino Linotype" w:cs="Arial"/>
          <w:b/>
        </w:rPr>
        <w:t>Clave de cualquier tipo de seguridad social</w:t>
      </w:r>
      <w:r w:rsidRPr="002149C9">
        <w:rPr>
          <w:rFonts w:ascii="Palatino Linotype" w:hAnsi="Palatino Linotype" w:cs="Arial"/>
        </w:rPr>
        <w:t xml:space="preserve"> (ISSEMYM), así como, los </w:t>
      </w:r>
      <w:r w:rsidRPr="002149C9">
        <w:rPr>
          <w:rFonts w:ascii="Palatino Linotype" w:hAnsi="Palatino Linotype" w:cs="Arial"/>
          <w:b/>
        </w:rPr>
        <w:t>préstamos o descuentos</w:t>
      </w:r>
      <w:r w:rsidRPr="002149C9">
        <w:rPr>
          <w:rFonts w:ascii="Palatino Linotype" w:hAnsi="Palatino Linotype" w:cs="Arial"/>
        </w:rPr>
        <w:t xml:space="preserve"> que se le hagan a la persona y que no tengan relación con los impuestos o la cuota por seguridad social, así como las </w:t>
      </w:r>
      <w:r w:rsidRPr="002149C9">
        <w:rPr>
          <w:rFonts w:ascii="Palatino Linotype" w:hAnsi="Palatino Linotype" w:cs="Arial"/>
          <w:b/>
        </w:rPr>
        <w:t>Cadenas Originales del Sellos</w:t>
      </w:r>
      <w:r w:rsidRPr="002149C9">
        <w:rPr>
          <w:rFonts w:ascii="Palatino Linotype" w:hAnsi="Palatino Linotype" w:cs="Arial"/>
        </w:rPr>
        <w:t xml:space="preserve"> </w:t>
      </w:r>
      <w:r w:rsidRPr="002149C9">
        <w:rPr>
          <w:rFonts w:ascii="Palatino Linotype" w:hAnsi="Palatino Linotype" w:cs="Arial"/>
          <w:b/>
        </w:rPr>
        <w:t>Digitales</w:t>
      </w:r>
      <w:r w:rsidRPr="002149C9">
        <w:rPr>
          <w:rFonts w:ascii="Palatino Linotype" w:hAnsi="Palatino Linotype" w:cs="Arial"/>
        </w:rPr>
        <w:t xml:space="preserve"> y los </w:t>
      </w:r>
      <w:r w:rsidRPr="002149C9">
        <w:rPr>
          <w:rFonts w:ascii="Palatino Linotype" w:hAnsi="Palatino Linotype" w:cs="Arial"/>
          <w:b/>
        </w:rPr>
        <w:t>Códigos Bidimensionales</w:t>
      </w:r>
      <w:r w:rsidRPr="002149C9">
        <w:rPr>
          <w:rFonts w:ascii="Palatino Linotype" w:hAnsi="Palatino Linotype" w:cs="Arial"/>
        </w:rPr>
        <w:t xml:space="preserve">, también denominados </w:t>
      </w:r>
      <w:r w:rsidRPr="002149C9">
        <w:rPr>
          <w:rFonts w:ascii="Palatino Linotype" w:hAnsi="Palatino Linotype" w:cs="Arial"/>
          <w:b/>
        </w:rPr>
        <w:t>Códigos QR</w:t>
      </w:r>
      <w:r w:rsidRPr="002149C9">
        <w:rPr>
          <w:rFonts w:ascii="Palatino Linotype" w:hAnsi="Palatino Linotype" w:cs="Arial"/>
        </w:rPr>
        <w:t>.</w:t>
      </w:r>
    </w:p>
    <w:p w:rsidR="002149C9" w:rsidRPr="002149C9" w:rsidRDefault="002149C9" w:rsidP="002149C9">
      <w:pPr>
        <w:autoSpaceDE w:val="0"/>
        <w:autoSpaceDN w:val="0"/>
        <w:adjustRightInd w:val="0"/>
        <w:spacing w:line="360" w:lineRule="auto"/>
        <w:jc w:val="both"/>
        <w:rPr>
          <w:rFonts w:ascii="Palatino Linotype" w:hAnsi="Palatino Linotype" w:cs="Arial"/>
        </w:rPr>
      </w:pPr>
    </w:p>
    <w:p w:rsidR="002149C9" w:rsidRPr="002149C9" w:rsidRDefault="002149C9" w:rsidP="002149C9">
      <w:pPr>
        <w:autoSpaceDE w:val="0"/>
        <w:autoSpaceDN w:val="0"/>
        <w:adjustRightInd w:val="0"/>
        <w:spacing w:line="360" w:lineRule="auto"/>
        <w:ind w:right="-91"/>
        <w:jc w:val="both"/>
        <w:rPr>
          <w:rFonts w:ascii="Palatino Linotype" w:hAnsi="Palatino Linotype"/>
        </w:rPr>
      </w:pPr>
      <w:r w:rsidRPr="002149C9">
        <w:rPr>
          <w:rFonts w:ascii="Palatino Linotype" w:hAnsi="Palatino Linotype" w:cs="Arial"/>
          <w:lang w:eastAsia="es-MX"/>
        </w:rPr>
        <w:t xml:space="preserve">Por cuanto hace al </w:t>
      </w:r>
      <w:r w:rsidRPr="002149C9">
        <w:rPr>
          <w:rFonts w:ascii="Palatino Linotype" w:hAnsi="Palatino Linotype" w:cs="Arial"/>
          <w:b/>
          <w:lang w:eastAsia="es-MX"/>
        </w:rPr>
        <w:t>Registro Federal de Contribuyentes</w:t>
      </w:r>
      <w:r w:rsidRPr="002149C9">
        <w:rPr>
          <w:rFonts w:ascii="Palatino Linotype" w:hAnsi="Palatino Linotype" w:cs="Arial"/>
          <w:lang w:eastAsia="es-MX"/>
        </w:rPr>
        <w:t xml:space="preserve"> </w:t>
      </w:r>
      <w:r w:rsidRPr="002149C9">
        <w:rPr>
          <w:rFonts w:ascii="Palatino Linotype" w:hAnsi="Palatino Linotype" w:cs="Arial"/>
          <w:b/>
          <w:lang w:eastAsia="es-MX"/>
        </w:rPr>
        <w:t>de las personas físicas</w:t>
      </w:r>
      <w:r w:rsidRPr="002149C9">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2149C9">
        <w:rPr>
          <w:rFonts w:ascii="Palatino Linotype" w:hAnsi="Palatino Linotype"/>
        </w:rPr>
        <w:t xml:space="preserve"> y finalmente la </w:t>
      </w:r>
      <w:proofErr w:type="spellStart"/>
      <w:r w:rsidRPr="002149C9">
        <w:rPr>
          <w:rFonts w:ascii="Palatino Linotype" w:hAnsi="Palatino Linotype"/>
        </w:rPr>
        <w:t>homoclave</w:t>
      </w:r>
      <w:proofErr w:type="spellEnd"/>
      <w:r w:rsidRPr="002149C9">
        <w:rPr>
          <w:rFonts w:ascii="Palatino Linotype" w:hAnsi="Palatino Linotype"/>
        </w:rPr>
        <w:t>; la cual para su obtención es necesario acreditar personalidad, fecha de nacimiento entre otros con documentos oficiales.</w:t>
      </w:r>
    </w:p>
    <w:p w:rsidR="002149C9" w:rsidRPr="002149C9" w:rsidRDefault="002149C9" w:rsidP="002149C9">
      <w:pPr>
        <w:autoSpaceDE w:val="0"/>
        <w:autoSpaceDN w:val="0"/>
        <w:adjustRightInd w:val="0"/>
        <w:spacing w:line="360" w:lineRule="auto"/>
        <w:ind w:right="-91"/>
        <w:jc w:val="both"/>
        <w:rPr>
          <w:rFonts w:ascii="Palatino Linotype" w:hAnsi="Palatino Linotype"/>
        </w:rPr>
      </w:pPr>
    </w:p>
    <w:p w:rsidR="002149C9" w:rsidRPr="002149C9" w:rsidRDefault="002149C9" w:rsidP="002149C9">
      <w:pPr>
        <w:spacing w:line="360" w:lineRule="auto"/>
        <w:ind w:right="-91"/>
        <w:jc w:val="both"/>
        <w:rPr>
          <w:rFonts w:ascii="Palatino Linotype" w:hAnsi="Palatino Linotype" w:cs="Arial"/>
          <w:lang w:eastAsia="es-MX"/>
        </w:rPr>
      </w:pPr>
      <w:r w:rsidRPr="002149C9">
        <w:rPr>
          <w:rFonts w:ascii="Palatino Linotype" w:hAnsi="Palatino Linotype" w:cs="Arial"/>
          <w:lang w:eastAsia="es-MX"/>
        </w:rPr>
        <w:t>Al respecto, el Instituto Nacional de Transparencia, Acceso a la Información y Protección de Datos Personales (INAI) a través del Criterio 19/17, señala literalmente lo siguiente:</w:t>
      </w:r>
    </w:p>
    <w:p w:rsidR="002149C9" w:rsidRPr="002149C9" w:rsidRDefault="002149C9" w:rsidP="002149C9">
      <w:pPr>
        <w:spacing w:line="360" w:lineRule="auto"/>
        <w:ind w:right="-91"/>
        <w:jc w:val="both"/>
        <w:rPr>
          <w:rFonts w:ascii="Palatino Linotype" w:hAnsi="Palatino Linotype" w:cs="Arial"/>
          <w:sz w:val="16"/>
          <w:szCs w:val="16"/>
          <w:lang w:eastAsia="es-MX"/>
        </w:rPr>
      </w:pPr>
    </w:p>
    <w:p w:rsidR="002149C9" w:rsidRPr="002149C9" w:rsidRDefault="002149C9" w:rsidP="002149C9">
      <w:pPr>
        <w:ind w:left="851" w:right="902"/>
        <w:jc w:val="both"/>
        <w:rPr>
          <w:rFonts w:ascii="Palatino Linotype" w:hAnsi="Palatino Linotype" w:cs="Arial"/>
          <w:b/>
          <w:bCs/>
          <w:i/>
          <w:sz w:val="22"/>
        </w:rPr>
      </w:pPr>
      <w:r w:rsidRPr="002149C9">
        <w:rPr>
          <w:rFonts w:ascii="Palatino Linotype" w:hAnsi="Palatino Linotype" w:cs="Arial"/>
          <w:b/>
          <w:bCs/>
          <w:i/>
          <w:sz w:val="22"/>
        </w:rPr>
        <w:t xml:space="preserve">“Registro Federal de Contribuyentes (RFC) de personas físicas. </w:t>
      </w:r>
      <w:r w:rsidRPr="002149C9">
        <w:rPr>
          <w:rFonts w:ascii="Palatino Linotype" w:hAnsi="Palatino Linotype" w:cs="Arial"/>
          <w:bCs/>
          <w:i/>
          <w:sz w:val="22"/>
        </w:rPr>
        <w:t xml:space="preserve">El RFC es una clave de carácter fiscal, </w:t>
      </w:r>
      <w:proofErr w:type="gramStart"/>
      <w:r w:rsidRPr="002149C9">
        <w:rPr>
          <w:rFonts w:ascii="Palatino Linotype" w:hAnsi="Palatino Linotype" w:cs="Arial"/>
          <w:bCs/>
          <w:i/>
          <w:sz w:val="22"/>
        </w:rPr>
        <w:t>única</w:t>
      </w:r>
      <w:proofErr w:type="gramEnd"/>
      <w:r w:rsidRPr="002149C9">
        <w:rPr>
          <w:rFonts w:ascii="Palatino Linotype" w:hAnsi="Palatino Linotype" w:cs="Arial"/>
          <w:bCs/>
          <w:i/>
          <w:sz w:val="22"/>
        </w:rPr>
        <w:t xml:space="preserve"> e irrepetible, que permite identificar al titular, su edad y fecha de nacimiento, por lo que es un dato personal de carácter confidencial.</w:t>
      </w:r>
    </w:p>
    <w:p w:rsidR="002149C9" w:rsidRPr="002149C9" w:rsidRDefault="002149C9" w:rsidP="002149C9">
      <w:pPr>
        <w:ind w:left="851" w:right="902"/>
        <w:jc w:val="both"/>
        <w:rPr>
          <w:rFonts w:ascii="Palatino Linotype" w:hAnsi="Palatino Linotype" w:cs="Arial"/>
          <w:b/>
          <w:bCs/>
          <w:i/>
          <w:sz w:val="22"/>
        </w:rPr>
      </w:pPr>
    </w:p>
    <w:p w:rsidR="002149C9" w:rsidRPr="002149C9" w:rsidRDefault="002149C9" w:rsidP="002149C9">
      <w:pPr>
        <w:ind w:left="851" w:right="902"/>
        <w:jc w:val="both"/>
        <w:rPr>
          <w:rFonts w:ascii="Palatino Linotype" w:hAnsi="Palatino Linotype" w:cs="Arial"/>
          <w:b/>
          <w:bCs/>
          <w:i/>
          <w:sz w:val="22"/>
        </w:rPr>
      </w:pPr>
      <w:r w:rsidRPr="002149C9">
        <w:rPr>
          <w:rFonts w:ascii="Palatino Linotype" w:hAnsi="Palatino Linotype" w:cs="Arial"/>
          <w:b/>
          <w:bCs/>
          <w:i/>
          <w:sz w:val="22"/>
        </w:rPr>
        <w:t>Resoluciones:</w:t>
      </w:r>
    </w:p>
    <w:p w:rsidR="002149C9" w:rsidRPr="002149C9" w:rsidRDefault="002149C9" w:rsidP="002149C9">
      <w:pPr>
        <w:ind w:left="851" w:right="902"/>
        <w:jc w:val="both"/>
        <w:rPr>
          <w:rFonts w:ascii="Palatino Linotype" w:hAnsi="Palatino Linotype" w:cs="Arial"/>
          <w:bCs/>
          <w:i/>
          <w:sz w:val="22"/>
        </w:rPr>
      </w:pPr>
      <w:r w:rsidRPr="002149C9">
        <w:rPr>
          <w:rFonts w:ascii="Palatino Linotype" w:hAnsi="Palatino Linotype" w:cs="Arial"/>
          <w:b/>
          <w:bCs/>
          <w:i/>
          <w:sz w:val="22"/>
        </w:rPr>
        <w:t>•</w:t>
      </w:r>
      <w:r w:rsidRPr="002149C9">
        <w:rPr>
          <w:rFonts w:ascii="Palatino Linotype" w:hAnsi="Palatino Linotype" w:cs="Arial"/>
          <w:b/>
          <w:bCs/>
          <w:i/>
          <w:sz w:val="22"/>
        </w:rPr>
        <w:tab/>
        <w:t xml:space="preserve">RRA 0189/17. </w:t>
      </w:r>
      <w:r w:rsidRPr="002149C9">
        <w:rPr>
          <w:rFonts w:ascii="Palatino Linotype" w:hAnsi="Palatino Linotype" w:cs="Arial"/>
          <w:bCs/>
          <w:i/>
          <w:sz w:val="22"/>
        </w:rPr>
        <w:t>Morena. 08 de febrero de 2017. Por unanimidad. Comisionado Ponente Joel Salas Suárez.</w:t>
      </w:r>
    </w:p>
    <w:p w:rsidR="002149C9" w:rsidRPr="002149C9" w:rsidRDefault="002149C9" w:rsidP="002149C9">
      <w:pPr>
        <w:ind w:left="851" w:right="902"/>
        <w:jc w:val="both"/>
        <w:rPr>
          <w:rFonts w:ascii="Palatino Linotype" w:hAnsi="Palatino Linotype" w:cs="Arial"/>
          <w:b/>
          <w:bCs/>
          <w:i/>
          <w:sz w:val="22"/>
        </w:rPr>
      </w:pPr>
      <w:r w:rsidRPr="002149C9">
        <w:rPr>
          <w:rFonts w:ascii="Palatino Linotype" w:hAnsi="Palatino Linotype" w:cs="Arial"/>
          <w:b/>
          <w:bCs/>
          <w:i/>
          <w:sz w:val="22"/>
        </w:rPr>
        <w:t>•</w:t>
      </w:r>
      <w:r w:rsidRPr="002149C9">
        <w:rPr>
          <w:rFonts w:ascii="Palatino Linotype" w:hAnsi="Palatino Linotype" w:cs="Arial"/>
          <w:b/>
          <w:bCs/>
          <w:i/>
          <w:sz w:val="22"/>
        </w:rPr>
        <w:tab/>
        <w:t xml:space="preserve">RRA 0677/17. </w:t>
      </w:r>
      <w:r w:rsidRPr="002149C9">
        <w:rPr>
          <w:rFonts w:ascii="Palatino Linotype" w:hAnsi="Palatino Linotype" w:cs="Arial"/>
          <w:bCs/>
          <w:i/>
          <w:sz w:val="22"/>
        </w:rPr>
        <w:t xml:space="preserve">Universidad Nacional Autónoma de México. 08 de marzo de 2017. Por unanimidad. Comisionado Ponente </w:t>
      </w:r>
      <w:proofErr w:type="spellStart"/>
      <w:r w:rsidRPr="002149C9">
        <w:rPr>
          <w:rFonts w:ascii="Palatino Linotype" w:hAnsi="Palatino Linotype" w:cs="Arial"/>
          <w:bCs/>
          <w:i/>
          <w:sz w:val="22"/>
        </w:rPr>
        <w:t>Rosendoevgueni</w:t>
      </w:r>
      <w:proofErr w:type="spellEnd"/>
      <w:r w:rsidRPr="002149C9">
        <w:rPr>
          <w:rFonts w:ascii="Palatino Linotype" w:hAnsi="Palatino Linotype" w:cs="Arial"/>
          <w:bCs/>
          <w:i/>
          <w:sz w:val="22"/>
        </w:rPr>
        <w:t xml:space="preserve"> Monterrey </w:t>
      </w:r>
      <w:proofErr w:type="spellStart"/>
      <w:r w:rsidRPr="002149C9">
        <w:rPr>
          <w:rFonts w:ascii="Palatino Linotype" w:hAnsi="Palatino Linotype" w:cs="Arial"/>
          <w:bCs/>
          <w:i/>
          <w:sz w:val="22"/>
        </w:rPr>
        <w:t>Chepov</w:t>
      </w:r>
      <w:proofErr w:type="spellEnd"/>
      <w:r w:rsidRPr="002149C9">
        <w:rPr>
          <w:rFonts w:ascii="Palatino Linotype" w:hAnsi="Palatino Linotype" w:cs="Arial"/>
          <w:bCs/>
          <w:i/>
          <w:sz w:val="22"/>
        </w:rPr>
        <w:t>.</w:t>
      </w:r>
      <w:r w:rsidRPr="002149C9">
        <w:rPr>
          <w:rFonts w:ascii="Palatino Linotype" w:hAnsi="Palatino Linotype" w:cs="Arial"/>
          <w:b/>
          <w:bCs/>
          <w:i/>
          <w:sz w:val="22"/>
        </w:rPr>
        <w:t xml:space="preserve"> </w:t>
      </w:r>
    </w:p>
    <w:p w:rsidR="002149C9" w:rsidRPr="002149C9" w:rsidRDefault="002149C9" w:rsidP="002149C9">
      <w:pPr>
        <w:ind w:left="851" w:right="902"/>
        <w:jc w:val="both"/>
        <w:rPr>
          <w:rFonts w:ascii="Palatino Linotype" w:hAnsi="Palatino Linotype" w:cs="Arial"/>
          <w:i/>
          <w:sz w:val="22"/>
          <w:szCs w:val="22"/>
        </w:rPr>
      </w:pPr>
      <w:r w:rsidRPr="002149C9">
        <w:rPr>
          <w:rFonts w:ascii="Palatino Linotype" w:hAnsi="Palatino Linotype" w:cs="Arial"/>
          <w:b/>
          <w:bCs/>
          <w:i/>
          <w:sz w:val="22"/>
        </w:rPr>
        <w:t>•</w:t>
      </w:r>
      <w:r w:rsidRPr="002149C9">
        <w:rPr>
          <w:rFonts w:ascii="Palatino Linotype" w:hAnsi="Palatino Linotype" w:cs="Arial"/>
          <w:b/>
          <w:bCs/>
          <w:i/>
          <w:sz w:val="22"/>
        </w:rPr>
        <w:tab/>
        <w:t xml:space="preserve">RRA 1564/17. </w:t>
      </w:r>
      <w:r w:rsidRPr="002149C9">
        <w:rPr>
          <w:rFonts w:ascii="Palatino Linotype" w:hAnsi="Palatino Linotype" w:cs="Arial"/>
          <w:bCs/>
          <w:i/>
          <w:sz w:val="22"/>
        </w:rPr>
        <w:t>Tribunal Electoral del Poder Judicial de la Federación. 26 de abril de 2017. Por unanimidad. Comisionado Ponente Oscar Mauricio Guerra Ford</w:t>
      </w:r>
      <w:r w:rsidRPr="002149C9">
        <w:rPr>
          <w:rFonts w:ascii="Palatino Linotype" w:hAnsi="Palatino Linotype" w:cs="Arial"/>
          <w:i/>
          <w:sz w:val="22"/>
          <w:szCs w:val="22"/>
        </w:rPr>
        <w:t>.”</w:t>
      </w:r>
    </w:p>
    <w:p w:rsidR="002149C9" w:rsidRPr="002149C9" w:rsidRDefault="002149C9" w:rsidP="002149C9">
      <w:pPr>
        <w:spacing w:line="360" w:lineRule="auto"/>
        <w:ind w:left="851" w:right="900"/>
        <w:jc w:val="both"/>
        <w:rPr>
          <w:rFonts w:ascii="Palatino Linotype" w:hAnsi="Palatino Linotype" w:cs="Arial"/>
          <w:szCs w:val="20"/>
          <w:lang w:val="es-MX" w:eastAsia="es-MX"/>
        </w:rPr>
      </w:pPr>
    </w:p>
    <w:p w:rsidR="002149C9" w:rsidRPr="002149C9" w:rsidRDefault="002149C9" w:rsidP="002149C9">
      <w:pPr>
        <w:spacing w:line="360" w:lineRule="auto"/>
        <w:jc w:val="both"/>
        <w:rPr>
          <w:rFonts w:ascii="Palatino Linotype" w:hAnsi="Palatino Linotype" w:cs="Arial"/>
          <w:lang w:val="es-MX" w:eastAsia="es-MX"/>
        </w:rPr>
      </w:pPr>
      <w:r w:rsidRPr="002149C9">
        <w:rPr>
          <w:rFonts w:ascii="Palatino Linotype" w:hAnsi="Palatino Linotype" w:cs="Arial"/>
          <w:lang w:val="es-MX" w:eastAsia="es-MX"/>
        </w:rPr>
        <w:lastRenderedPageBreak/>
        <w:t xml:space="preserve">De lo anterior, se desprende que el Registro Federal de Contribuyentes se vincula al nombre de su titular, permitiendo identificar la edad de la persona, fecha de nacimiento, así como su </w:t>
      </w:r>
      <w:proofErr w:type="spellStart"/>
      <w:r w:rsidRPr="002149C9">
        <w:rPr>
          <w:rFonts w:ascii="Palatino Linotype" w:hAnsi="Palatino Linotype" w:cs="Arial"/>
          <w:lang w:val="es-MX" w:eastAsia="es-MX"/>
        </w:rPr>
        <w:t>homoclave</w:t>
      </w:r>
      <w:proofErr w:type="spellEnd"/>
      <w:r w:rsidRPr="002149C9">
        <w:rPr>
          <w:rFonts w:ascii="Palatino Linotype" w:hAnsi="Palatino Linotype" w:cs="Arial"/>
          <w:lang w:val="es-MX"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2149C9" w:rsidRPr="002149C9" w:rsidRDefault="002149C9" w:rsidP="002149C9">
      <w:pPr>
        <w:spacing w:line="360" w:lineRule="auto"/>
        <w:ind w:right="-93"/>
        <w:jc w:val="both"/>
        <w:rPr>
          <w:rFonts w:ascii="Palatino Linotype" w:hAnsi="Palatino Linotype" w:cs="Arial"/>
          <w:lang w:eastAsia="es-MX"/>
        </w:rPr>
      </w:pPr>
    </w:p>
    <w:p w:rsidR="002149C9" w:rsidRPr="002149C9" w:rsidRDefault="002149C9" w:rsidP="002149C9">
      <w:pPr>
        <w:spacing w:line="360" w:lineRule="auto"/>
        <w:ind w:right="-93"/>
        <w:jc w:val="both"/>
        <w:rPr>
          <w:rFonts w:ascii="Palatino Linotype" w:hAnsi="Palatino Linotype" w:cs="Arial"/>
          <w:lang w:eastAsia="es-MX"/>
        </w:rPr>
      </w:pPr>
      <w:r w:rsidRPr="002149C9">
        <w:rPr>
          <w:rFonts w:ascii="Palatino Linotype" w:hAnsi="Palatino Linotype" w:cs="Arial"/>
          <w:lang w:eastAsia="es-MX"/>
        </w:rPr>
        <w:t xml:space="preserve">De igual manera la </w:t>
      </w:r>
      <w:r w:rsidRPr="002149C9">
        <w:rPr>
          <w:rFonts w:ascii="Palatino Linotype" w:hAnsi="Palatino Linotype" w:cs="Arial"/>
          <w:b/>
        </w:rPr>
        <w:t xml:space="preserve">Clave Única de Registro de Población, </w:t>
      </w:r>
      <w:r w:rsidRPr="002149C9">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2149C9" w:rsidRPr="002149C9" w:rsidRDefault="002149C9" w:rsidP="002149C9">
      <w:pPr>
        <w:spacing w:line="360" w:lineRule="auto"/>
        <w:ind w:right="-93"/>
        <w:jc w:val="both"/>
        <w:rPr>
          <w:rFonts w:ascii="Palatino Linotype" w:hAnsi="Palatino Linotype" w:cs="Arial"/>
          <w:lang w:eastAsia="es-MX"/>
        </w:rPr>
      </w:pPr>
    </w:p>
    <w:p w:rsidR="002149C9" w:rsidRPr="002149C9" w:rsidRDefault="002149C9" w:rsidP="002149C9">
      <w:pPr>
        <w:spacing w:line="360" w:lineRule="auto"/>
        <w:ind w:right="-93"/>
        <w:jc w:val="both"/>
        <w:rPr>
          <w:rFonts w:ascii="Palatino Linotype" w:hAnsi="Palatino Linotype" w:cs="Arial"/>
          <w:lang w:eastAsia="es-MX"/>
        </w:rPr>
      </w:pPr>
      <w:r w:rsidRPr="002149C9">
        <w:rPr>
          <w:rFonts w:ascii="Palatino Linotype" w:hAnsi="Palatino Linotype" w:cs="Arial"/>
          <w:lang w:eastAsia="es-MX"/>
        </w:rPr>
        <w:t>Lo anterior, tiene sustento en los artículos 86 y 91 de la Ley General de Población, la cual señala lo siguiente:</w:t>
      </w:r>
    </w:p>
    <w:p w:rsidR="002149C9" w:rsidRPr="002149C9" w:rsidRDefault="002149C9" w:rsidP="002149C9">
      <w:pPr>
        <w:spacing w:before="120" w:after="120" w:line="276" w:lineRule="auto"/>
        <w:ind w:left="709" w:right="709"/>
        <w:jc w:val="both"/>
        <w:rPr>
          <w:rFonts w:ascii="Palatino Linotype" w:hAnsi="Palatino Linotype" w:cs="Arial"/>
          <w:i/>
          <w:sz w:val="22"/>
          <w:lang w:eastAsia="es-MX"/>
        </w:rPr>
      </w:pPr>
      <w:r w:rsidRPr="002149C9">
        <w:rPr>
          <w:rFonts w:ascii="Palatino Linotype" w:hAnsi="Palatino Linotype" w:cs="Arial,Bold"/>
          <w:b/>
          <w:bCs/>
          <w:i/>
          <w:sz w:val="22"/>
          <w:lang w:eastAsia="es-MX"/>
        </w:rPr>
        <w:t xml:space="preserve">“Artículo 86. </w:t>
      </w:r>
      <w:r w:rsidRPr="002149C9">
        <w:rPr>
          <w:rFonts w:ascii="Palatino Linotype" w:hAnsi="Palatino Linotype" w:cs="Arial"/>
          <w:i/>
          <w:sz w:val="22"/>
          <w:lang w:eastAsia="es-MX"/>
        </w:rPr>
        <w:t xml:space="preserve">El </w:t>
      </w:r>
      <w:r w:rsidRPr="002149C9">
        <w:rPr>
          <w:rFonts w:ascii="Palatino Linotype" w:hAnsi="Palatino Linotype" w:cs="Arial"/>
          <w:i/>
          <w:sz w:val="22"/>
          <w:szCs w:val="22"/>
        </w:rPr>
        <w:t>Registro</w:t>
      </w:r>
      <w:r w:rsidRPr="002149C9">
        <w:rPr>
          <w:rFonts w:ascii="Palatino Linotype" w:hAnsi="Palatino Linotype" w:cs="Arial"/>
          <w:i/>
          <w:sz w:val="22"/>
          <w:lang w:eastAsia="es-MX"/>
        </w:rPr>
        <w:t xml:space="preserve"> Nacional </w:t>
      </w:r>
      <w:r w:rsidRPr="002149C9">
        <w:rPr>
          <w:rFonts w:ascii="Palatino Linotype" w:hAnsi="Palatino Linotype" w:cs="Arial"/>
          <w:i/>
          <w:sz w:val="22"/>
        </w:rPr>
        <w:t>de</w:t>
      </w:r>
      <w:r w:rsidRPr="002149C9">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rsidR="002149C9" w:rsidRPr="002149C9" w:rsidRDefault="002149C9" w:rsidP="002149C9">
      <w:pPr>
        <w:spacing w:before="120" w:after="120" w:line="276" w:lineRule="auto"/>
        <w:ind w:left="709" w:right="709"/>
        <w:jc w:val="both"/>
        <w:rPr>
          <w:rFonts w:ascii="Palatino Linotype" w:hAnsi="Palatino Linotype" w:cs="Arial"/>
          <w:i/>
          <w:sz w:val="22"/>
          <w:lang w:eastAsia="es-MX"/>
        </w:rPr>
      </w:pPr>
      <w:r w:rsidRPr="002149C9">
        <w:rPr>
          <w:rFonts w:ascii="Palatino Linotype" w:hAnsi="Palatino Linotype" w:cs="Arial,Bold"/>
          <w:b/>
          <w:bCs/>
          <w:i/>
          <w:sz w:val="22"/>
          <w:lang w:eastAsia="es-MX"/>
        </w:rPr>
        <w:t xml:space="preserve">Artículo 91. </w:t>
      </w:r>
      <w:r w:rsidRPr="002149C9">
        <w:rPr>
          <w:rFonts w:ascii="Palatino Linotype" w:hAnsi="Palatino Linotype" w:cs="Arial"/>
          <w:i/>
          <w:sz w:val="22"/>
          <w:lang w:eastAsia="es-MX"/>
        </w:rPr>
        <w:t xml:space="preserve">Al incorporar a una persona en el Registro Nacional de Población, se le asignará una clave que se denominará </w:t>
      </w:r>
      <w:r w:rsidRPr="002149C9">
        <w:rPr>
          <w:rFonts w:ascii="Palatino Linotype" w:hAnsi="Palatino Linotype" w:cs="Arial"/>
          <w:i/>
          <w:sz w:val="22"/>
          <w:szCs w:val="22"/>
        </w:rPr>
        <w:t>Clave</w:t>
      </w:r>
      <w:r w:rsidRPr="002149C9">
        <w:rPr>
          <w:rFonts w:ascii="Palatino Linotype" w:hAnsi="Palatino Linotype" w:cs="Arial"/>
          <w:i/>
          <w:sz w:val="22"/>
          <w:lang w:eastAsia="es-MX"/>
        </w:rPr>
        <w:t xml:space="preserve"> Única de Registro de Población. Esta servirá para registrarla e identificarla en forma </w:t>
      </w:r>
      <w:r w:rsidRPr="002149C9">
        <w:rPr>
          <w:rFonts w:ascii="Palatino Linotype" w:hAnsi="Palatino Linotype" w:cs="Arial"/>
          <w:i/>
          <w:sz w:val="22"/>
        </w:rPr>
        <w:t>individual</w:t>
      </w:r>
      <w:r w:rsidRPr="002149C9">
        <w:rPr>
          <w:rFonts w:ascii="Palatino Linotype" w:hAnsi="Palatino Linotype" w:cs="Arial"/>
          <w:i/>
          <w:sz w:val="22"/>
          <w:lang w:eastAsia="es-MX"/>
        </w:rPr>
        <w:t>.”</w:t>
      </w:r>
    </w:p>
    <w:p w:rsidR="002149C9" w:rsidRPr="002149C9" w:rsidRDefault="002149C9" w:rsidP="002149C9">
      <w:pPr>
        <w:shd w:val="clear" w:color="auto" w:fill="FFFFFF"/>
        <w:spacing w:line="360" w:lineRule="auto"/>
        <w:jc w:val="both"/>
        <w:rPr>
          <w:rFonts w:ascii="Palatino Linotype" w:hAnsi="Palatino Linotype"/>
          <w:lang w:eastAsia="es-MX"/>
        </w:rPr>
      </w:pPr>
    </w:p>
    <w:p w:rsidR="002149C9" w:rsidRPr="002149C9" w:rsidRDefault="002149C9" w:rsidP="002149C9">
      <w:pPr>
        <w:shd w:val="clear" w:color="auto" w:fill="FFFFFF"/>
        <w:spacing w:line="360" w:lineRule="auto"/>
        <w:jc w:val="both"/>
        <w:rPr>
          <w:rFonts w:ascii="Palatino Linotype" w:hAnsi="Palatino Linotype"/>
          <w:lang w:eastAsia="es-MX"/>
        </w:rPr>
      </w:pPr>
      <w:r w:rsidRPr="002149C9">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w:t>
      </w:r>
      <w:r w:rsidRPr="002149C9">
        <w:rPr>
          <w:rFonts w:ascii="Palatino Linotype" w:hAnsi="Palatino Linotype"/>
          <w:lang w:eastAsia="es-MX"/>
        </w:rPr>
        <w:lastRenderedPageBreak/>
        <w:t xml:space="preserve">migratorio), la cual se integra con </w:t>
      </w:r>
      <w:r w:rsidRPr="002149C9">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2149C9">
        <w:rPr>
          <w:rFonts w:ascii="Palatino Linotype" w:hAnsi="Palatino Linotype"/>
          <w:lang w:eastAsia="es-MX"/>
        </w:rPr>
        <w:t xml:space="preserve">; sexo; Entidad Federativa o lugar de nacimiento; finalmente una </w:t>
      </w:r>
      <w:proofErr w:type="spellStart"/>
      <w:r w:rsidRPr="002149C9">
        <w:rPr>
          <w:rFonts w:ascii="Palatino Linotype" w:hAnsi="Palatino Linotype"/>
          <w:lang w:eastAsia="es-MX"/>
        </w:rPr>
        <w:t>homoclave</w:t>
      </w:r>
      <w:proofErr w:type="spellEnd"/>
      <w:r w:rsidRPr="002149C9">
        <w:rPr>
          <w:rFonts w:ascii="Palatino Linotype" w:hAnsi="Palatino Linotype"/>
          <w:lang w:eastAsia="es-MX"/>
        </w:rPr>
        <w:t xml:space="preserve"> o digito verificador, compuesto de dos elementos, con el que se evitan duplicaciones en la Clave, identifican el cambio de siglo y garantizan la correcta integración. </w:t>
      </w:r>
    </w:p>
    <w:p w:rsidR="002149C9" w:rsidRPr="002149C9" w:rsidRDefault="002149C9" w:rsidP="002149C9">
      <w:pPr>
        <w:spacing w:line="360" w:lineRule="auto"/>
        <w:ind w:right="-91"/>
        <w:jc w:val="both"/>
        <w:rPr>
          <w:rFonts w:ascii="Palatino Linotype" w:hAnsi="Palatino Linotype" w:cs="Arial"/>
          <w:lang w:eastAsia="es-MX"/>
        </w:rPr>
      </w:pPr>
    </w:p>
    <w:p w:rsidR="002149C9" w:rsidRPr="002149C9" w:rsidRDefault="002149C9" w:rsidP="002149C9">
      <w:pPr>
        <w:spacing w:line="360" w:lineRule="auto"/>
        <w:ind w:right="-91"/>
        <w:jc w:val="both"/>
        <w:rPr>
          <w:rFonts w:ascii="Palatino Linotype" w:hAnsi="Palatino Linotype" w:cs="Arial"/>
          <w:lang w:eastAsia="es-MX"/>
        </w:rPr>
      </w:pPr>
      <w:r w:rsidRPr="002149C9">
        <w:rPr>
          <w:rFonts w:ascii="Palatino Linotype" w:hAnsi="Palatino Linotype" w:cs="Arial"/>
          <w:lang w:eastAsia="es-MX"/>
        </w:rPr>
        <w:t>Al respecto, el INAI a través del Criterio 18/17, señala literalmente lo siguiente:</w:t>
      </w:r>
    </w:p>
    <w:p w:rsidR="002149C9" w:rsidRPr="002149C9" w:rsidRDefault="002149C9" w:rsidP="002149C9">
      <w:pPr>
        <w:spacing w:before="120" w:after="120"/>
        <w:ind w:left="851" w:right="900"/>
        <w:jc w:val="both"/>
        <w:rPr>
          <w:rFonts w:ascii="Palatino Linotype" w:hAnsi="Palatino Linotype" w:cs="Arial"/>
          <w:i/>
          <w:sz w:val="22"/>
          <w:lang w:eastAsia="es-MX"/>
        </w:rPr>
      </w:pPr>
      <w:r w:rsidRPr="002149C9">
        <w:rPr>
          <w:rFonts w:ascii="Palatino Linotype" w:hAnsi="Palatino Linotype" w:cs="Arial"/>
          <w:b/>
          <w:bCs/>
          <w:i/>
          <w:sz w:val="22"/>
          <w:lang w:eastAsia="es-MX"/>
        </w:rPr>
        <w:t>“Clave Única de Registro de Población (CURP)</w:t>
      </w:r>
      <w:r w:rsidRPr="002149C9">
        <w:rPr>
          <w:rFonts w:ascii="Palatino Linotype" w:hAnsi="Palatino Linotype" w:cs="Arial"/>
          <w:i/>
          <w:sz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149C9" w:rsidRPr="002149C9" w:rsidRDefault="002149C9" w:rsidP="002149C9">
      <w:pPr>
        <w:spacing w:before="120" w:after="120"/>
        <w:ind w:left="851" w:right="900"/>
        <w:jc w:val="both"/>
        <w:rPr>
          <w:rFonts w:ascii="Palatino Linotype" w:hAnsi="Palatino Linotype" w:cs="Arial"/>
          <w:i/>
          <w:sz w:val="22"/>
          <w:lang w:eastAsia="es-MX"/>
        </w:rPr>
      </w:pPr>
    </w:p>
    <w:p w:rsidR="002149C9" w:rsidRPr="002149C9" w:rsidRDefault="002149C9" w:rsidP="002149C9">
      <w:pPr>
        <w:spacing w:before="120" w:after="120"/>
        <w:ind w:left="851" w:right="900"/>
        <w:jc w:val="both"/>
        <w:rPr>
          <w:rFonts w:ascii="Palatino Linotype" w:hAnsi="Palatino Linotype" w:cs="Arial"/>
          <w:b/>
          <w:i/>
          <w:sz w:val="22"/>
          <w:lang w:eastAsia="es-MX"/>
        </w:rPr>
      </w:pPr>
      <w:r w:rsidRPr="002149C9">
        <w:rPr>
          <w:rFonts w:ascii="Palatino Linotype" w:hAnsi="Palatino Linotype" w:cs="Arial"/>
          <w:b/>
          <w:i/>
          <w:sz w:val="22"/>
          <w:lang w:eastAsia="es-MX"/>
        </w:rPr>
        <w:t>Resoluciones:</w:t>
      </w:r>
    </w:p>
    <w:p w:rsidR="002149C9" w:rsidRPr="002149C9" w:rsidRDefault="002149C9" w:rsidP="002149C9">
      <w:pPr>
        <w:spacing w:before="120" w:after="120"/>
        <w:ind w:left="851" w:right="900"/>
        <w:jc w:val="both"/>
        <w:rPr>
          <w:rFonts w:ascii="Palatino Linotype" w:hAnsi="Palatino Linotype" w:cs="Arial"/>
          <w:i/>
          <w:sz w:val="22"/>
          <w:lang w:eastAsia="es-MX"/>
        </w:rPr>
      </w:pPr>
      <w:r w:rsidRPr="002149C9">
        <w:rPr>
          <w:rFonts w:ascii="Palatino Linotype" w:hAnsi="Palatino Linotype" w:cs="Arial"/>
          <w:i/>
          <w:sz w:val="22"/>
          <w:lang w:eastAsia="es-MX"/>
        </w:rPr>
        <w:t>•</w:t>
      </w:r>
      <w:r w:rsidRPr="002149C9">
        <w:rPr>
          <w:rFonts w:ascii="Palatino Linotype" w:hAnsi="Palatino Linotype" w:cs="Arial"/>
          <w:i/>
          <w:sz w:val="22"/>
          <w:lang w:eastAsia="es-MX"/>
        </w:rPr>
        <w:tab/>
      </w:r>
      <w:r w:rsidRPr="002149C9">
        <w:rPr>
          <w:rFonts w:ascii="Palatino Linotype" w:hAnsi="Palatino Linotype" w:cs="Arial"/>
          <w:b/>
          <w:i/>
          <w:sz w:val="22"/>
          <w:lang w:eastAsia="es-MX"/>
        </w:rPr>
        <w:t>RRA 3995/16</w:t>
      </w:r>
      <w:r w:rsidRPr="002149C9">
        <w:rPr>
          <w:rFonts w:ascii="Palatino Linotype" w:hAnsi="Palatino Linotype" w:cs="Arial"/>
          <w:i/>
          <w:sz w:val="22"/>
          <w:lang w:eastAsia="es-MX"/>
        </w:rPr>
        <w:t xml:space="preserve">. Secretaría de la Defensa Nacional. 1 de febrero de 2017. Por unanimidad. Comisionado Ponente </w:t>
      </w:r>
      <w:proofErr w:type="spellStart"/>
      <w:r w:rsidRPr="002149C9">
        <w:rPr>
          <w:rFonts w:ascii="Palatino Linotype" w:hAnsi="Palatino Linotype" w:cs="Arial"/>
          <w:i/>
          <w:sz w:val="22"/>
          <w:lang w:eastAsia="es-MX"/>
        </w:rPr>
        <w:t>Rosendoevgueni</w:t>
      </w:r>
      <w:proofErr w:type="spellEnd"/>
      <w:r w:rsidRPr="002149C9">
        <w:rPr>
          <w:rFonts w:ascii="Palatino Linotype" w:hAnsi="Palatino Linotype" w:cs="Arial"/>
          <w:i/>
          <w:sz w:val="22"/>
          <w:lang w:eastAsia="es-MX"/>
        </w:rPr>
        <w:t xml:space="preserve"> Monterrey </w:t>
      </w:r>
      <w:proofErr w:type="spellStart"/>
      <w:r w:rsidRPr="002149C9">
        <w:rPr>
          <w:rFonts w:ascii="Palatino Linotype" w:hAnsi="Palatino Linotype" w:cs="Arial"/>
          <w:i/>
          <w:sz w:val="22"/>
          <w:lang w:eastAsia="es-MX"/>
        </w:rPr>
        <w:t>Chepov</w:t>
      </w:r>
      <w:proofErr w:type="spellEnd"/>
      <w:r w:rsidRPr="002149C9">
        <w:rPr>
          <w:rFonts w:ascii="Palatino Linotype" w:hAnsi="Palatino Linotype" w:cs="Arial"/>
          <w:i/>
          <w:sz w:val="22"/>
          <w:lang w:eastAsia="es-MX"/>
        </w:rPr>
        <w:t>.</w:t>
      </w:r>
    </w:p>
    <w:p w:rsidR="002149C9" w:rsidRPr="002149C9" w:rsidRDefault="002149C9" w:rsidP="002149C9">
      <w:pPr>
        <w:spacing w:before="120" w:after="120"/>
        <w:ind w:left="851" w:right="900"/>
        <w:jc w:val="both"/>
        <w:rPr>
          <w:rFonts w:ascii="Palatino Linotype" w:hAnsi="Palatino Linotype" w:cs="Arial"/>
          <w:i/>
          <w:sz w:val="22"/>
          <w:lang w:eastAsia="es-MX"/>
        </w:rPr>
      </w:pPr>
      <w:r w:rsidRPr="002149C9">
        <w:rPr>
          <w:rFonts w:ascii="Palatino Linotype" w:hAnsi="Palatino Linotype" w:cs="Arial"/>
          <w:i/>
          <w:sz w:val="22"/>
          <w:lang w:eastAsia="es-MX"/>
        </w:rPr>
        <w:t>•</w:t>
      </w:r>
      <w:r w:rsidRPr="002149C9">
        <w:rPr>
          <w:rFonts w:ascii="Palatino Linotype" w:hAnsi="Palatino Linotype" w:cs="Arial"/>
          <w:i/>
          <w:sz w:val="22"/>
          <w:lang w:eastAsia="es-MX"/>
        </w:rPr>
        <w:tab/>
      </w:r>
      <w:r w:rsidRPr="002149C9">
        <w:rPr>
          <w:rFonts w:ascii="Palatino Linotype" w:hAnsi="Palatino Linotype" w:cs="Arial"/>
          <w:b/>
          <w:i/>
          <w:sz w:val="22"/>
          <w:lang w:eastAsia="es-MX"/>
        </w:rPr>
        <w:t>RRA 0937/17</w:t>
      </w:r>
      <w:r w:rsidRPr="002149C9">
        <w:rPr>
          <w:rFonts w:ascii="Palatino Linotype" w:hAnsi="Palatino Linotype" w:cs="Arial"/>
          <w:i/>
          <w:sz w:val="22"/>
          <w:lang w:eastAsia="es-MX"/>
        </w:rPr>
        <w:t xml:space="preserve">. Senado de la República. 15 de marzo de 2017. Por unanimidad. Comisionada Ponente Ximena Puente de la Mora. </w:t>
      </w:r>
    </w:p>
    <w:p w:rsidR="002149C9" w:rsidRPr="002149C9" w:rsidRDefault="002149C9" w:rsidP="002149C9">
      <w:pPr>
        <w:spacing w:before="120" w:after="120"/>
        <w:ind w:left="851" w:right="900"/>
        <w:jc w:val="both"/>
        <w:rPr>
          <w:rFonts w:ascii="Palatino Linotype" w:hAnsi="Palatino Linotype" w:cs="Arial"/>
          <w:sz w:val="22"/>
          <w:lang w:eastAsia="es-MX"/>
        </w:rPr>
      </w:pPr>
      <w:r w:rsidRPr="002149C9">
        <w:rPr>
          <w:rFonts w:ascii="Palatino Linotype" w:hAnsi="Palatino Linotype" w:cs="Arial"/>
          <w:i/>
          <w:sz w:val="22"/>
          <w:lang w:eastAsia="es-MX"/>
        </w:rPr>
        <w:t>•</w:t>
      </w:r>
      <w:r w:rsidRPr="002149C9">
        <w:rPr>
          <w:rFonts w:ascii="Palatino Linotype" w:hAnsi="Palatino Linotype" w:cs="Arial"/>
          <w:i/>
          <w:sz w:val="22"/>
          <w:lang w:eastAsia="es-MX"/>
        </w:rPr>
        <w:tab/>
      </w:r>
      <w:r w:rsidRPr="002149C9">
        <w:rPr>
          <w:rFonts w:ascii="Palatino Linotype" w:hAnsi="Palatino Linotype" w:cs="Arial"/>
          <w:b/>
          <w:i/>
          <w:sz w:val="22"/>
          <w:lang w:eastAsia="es-MX"/>
        </w:rPr>
        <w:t>RRA 0478/17</w:t>
      </w:r>
      <w:r w:rsidRPr="002149C9">
        <w:rPr>
          <w:rFonts w:ascii="Palatino Linotype" w:hAnsi="Palatino Linotype" w:cs="Arial"/>
          <w:i/>
          <w:sz w:val="22"/>
          <w:lang w:eastAsia="es-MX"/>
        </w:rPr>
        <w:t>. Secretaría de Relaciones Exteriores. 26 de abril de 2017. Por unanimidad. Comisionada Ponente Areli Cano Guadiana.</w:t>
      </w:r>
      <w:r w:rsidRPr="002149C9">
        <w:rPr>
          <w:rFonts w:ascii="Palatino Linotype" w:hAnsi="Palatino Linotype" w:cs="Arial"/>
          <w:i/>
          <w:sz w:val="22"/>
          <w:szCs w:val="22"/>
        </w:rPr>
        <w:t>”</w:t>
      </w:r>
    </w:p>
    <w:p w:rsidR="002149C9" w:rsidRPr="002149C9" w:rsidRDefault="002149C9" w:rsidP="002149C9">
      <w:pPr>
        <w:spacing w:line="360" w:lineRule="auto"/>
        <w:ind w:left="851" w:right="900"/>
        <w:jc w:val="both"/>
        <w:rPr>
          <w:rFonts w:ascii="Palatino Linotype" w:hAnsi="Palatino Linotype" w:cs="Arial"/>
          <w:lang w:eastAsia="es-MX"/>
        </w:rPr>
      </w:pPr>
    </w:p>
    <w:p w:rsidR="002149C9" w:rsidRPr="002149C9" w:rsidRDefault="002149C9" w:rsidP="002149C9">
      <w:pPr>
        <w:spacing w:line="360" w:lineRule="auto"/>
        <w:ind w:right="-93"/>
        <w:jc w:val="both"/>
        <w:rPr>
          <w:rFonts w:ascii="Palatino Linotype" w:hAnsi="Palatino Linotype" w:cs="Arial"/>
          <w:lang w:eastAsia="es-MX"/>
        </w:rPr>
      </w:pPr>
      <w:r w:rsidRPr="002149C9">
        <w:rPr>
          <w:rFonts w:ascii="Palatino Linotype" w:hAnsi="Palatino Linotype" w:cs="Arial"/>
          <w:lang w:eastAsia="es-MX"/>
        </w:rPr>
        <w:t xml:space="preserve">De lo anterior, se desprende que la </w:t>
      </w:r>
      <w:r w:rsidRPr="002149C9">
        <w:rPr>
          <w:rFonts w:ascii="Palatino Linotype" w:hAnsi="Palatino Linotype"/>
          <w:lang w:eastAsia="es-MX"/>
        </w:rPr>
        <w:t xml:space="preserve">Clave Única de Registro de Población, </w:t>
      </w:r>
      <w:r w:rsidRPr="002149C9">
        <w:rPr>
          <w:rFonts w:ascii="Palatino Linotype" w:hAnsi="Palatino Linotype" w:cs="Arial"/>
          <w:lang w:eastAsia="es-MX"/>
        </w:rPr>
        <w:t xml:space="preserve">se encuentra vinculado al nombre de la persona, permitiendo identificar la edad, fecha de nacimiento, sexo, lugar de nacimiento, así como su </w:t>
      </w:r>
      <w:proofErr w:type="spellStart"/>
      <w:r w:rsidRPr="002149C9">
        <w:rPr>
          <w:rFonts w:ascii="Palatino Linotype" w:hAnsi="Palatino Linotype" w:cs="Arial"/>
          <w:lang w:eastAsia="es-MX"/>
        </w:rPr>
        <w:t>homoclave</w:t>
      </w:r>
      <w:proofErr w:type="spellEnd"/>
      <w:r w:rsidRPr="002149C9">
        <w:rPr>
          <w:rFonts w:ascii="Palatino Linotype" w:hAnsi="Palatino Linotype" w:cs="Arial"/>
          <w:lang w:eastAsia="es-MX"/>
        </w:rPr>
        <w:t xml:space="preserve">; datos que únicamente le atañen a un particular, por lo que ésta constituye un dato personal que concierne a una persona física identificada e identificable en términos de los artículos 3 fracción IX de la Ley de Transparencia y Acceso a la </w:t>
      </w:r>
      <w:r w:rsidRPr="002149C9">
        <w:rPr>
          <w:rFonts w:ascii="Palatino Linotype" w:hAnsi="Palatino Linotype" w:cs="Arial"/>
          <w:lang w:eastAsia="es-MX"/>
        </w:rPr>
        <w:lastRenderedPageBreak/>
        <w:t>Información Pública del Estado de México y Municipios y 4 fracción VII de la Ley de Protección de Datos Personales del Estado de México.</w:t>
      </w:r>
    </w:p>
    <w:p w:rsidR="002149C9" w:rsidRPr="002149C9" w:rsidRDefault="002149C9" w:rsidP="002149C9">
      <w:pPr>
        <w:spacing w:line="360" w:lineRule="auto"/>
        <w:ind w:right="-93"/>
        <w:jc w:val="both"/>
        <w:rPr>
          <w:rFonts w:ascii="Palatino Linotype" w:hAnsi="Palatino Linotype" w:cs="Arial"/>
          <w:lang w:eastAsia="es-MX"/>
        </w:rPr>
      </w:pPr>
    </w:p>
    <w:p w:rsidR="002149C9" w:rsidRPr="002149C9" w:rsidRDefault="002149C9" w:rsidP="002149C9">
      <w:pPr>
        <w:spacing w:line="360" w:lineRule="auto"/>
        <w:ind w:right="-93"/>
        <w:jc w:val="both"/>
        <w:rPr>
          <w:rFonts w:ascii="Palatino Linotype" w:hAnsi="Palatino Linotype" w:cs="Arial"/>
          <w:lang w:eastAsia="es-MX"/>
        </w:rPr>
      </w:pPr>
      <w:r w:rsidRPr="002149C9">
        <w:rPr>
          <w:rFonts w:ascii="Palatino Linotype" w:hAnsi="Palatino Linotype" w:cs="Arial"/>
          <w:lang w:eastAsia="es-MX"/>
        </w:rPr>
        <w:t xml:space="preserve">Por cuanto hace a la </w:t>
      </w:r>
      <w:r w:rsidRPr="002149C9">
        <w:rPr>
          <w:rFonts w:ascii="Palatino Linotype" w:hAnsi="Palatino Linotype" w:cs="Arial"/>
          <w:b/>
        </w:rPr>
        <w:t>Clave de cualquier tipo de seguridad social</w:t>
      </w:r>
      <w:r w:rsidRPr="002149C9">
        <w:rPr>
          <w:rFonts w:ascii="Palatino Linotype" w:hAnsi="Palatino Linotype" w:cs="Arial"/>
        </w:rPr>
        <w:t xml:space="preserve"> (ISSEMYM, u otros), está integrada por una </w:t>
      </w:r>
      <w:r w:rsidRPr="002149C9">
        <w:rPr>
          <w:rFonts w:ascii="Palatino Linotype" w:hAnsi="Palatino Linotype" w:cs="Arial"/>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2149C9">
        <w:rPr>
          <w:rFonts w:ascii="Palatino Linotype" w:hAnsi="Palatino Linotype" w:cs="Arial"/>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2149C9" w:rsidRPr="002149C9" w:rsidRDefault="002149C9" w:rsidP="002149C9">
      <w:pPr>
        <w:spacing w:line="360" w:lineRule="auto"/>
        <w:jc w:val="both"/>
        <w:rPr>
          <w:rFonts w:ascii="Palatino Linotype" w:hAnsi="Palatino Linotype" w:cs="Arial"/>
        </w:rPr>
      </w:pPr>
    </w:p>
    <w:p w:rsidR="002149C9" w:rsidRPr="002149C9" w:rsidRDefault="002149C9" w:rsidP="002149C9">
      <w:pPr>
        <w:spacing w:line="360" w:lineRule="auto"/>
        <w:jc w:val="both"/>
        <w:rPr>
          <w:rFonts w:ascii="Palatino Linotype" w:hAnsi="Palatino Linotype" w:cs="Arial"/>
          <w:lang w:eastAsia="es-MX"/>
        </w:rPr>
      </w:pPr>
      <w:r w:rsidRPr="002149C9">
        <w:rPr>
          <w:rFonts w:ascii="Palatino Linotype" w:hAnsi="Palatino Linotype" w:cs="Arial"/>
        </w:rPr>
        <w:t xml:space="preserve">Respecto de los </w:t>
      </w:r>
      <w:r w:rsidRPr="002149C9">
        <w:rPr>
          <w:rFonts w:ascii="Palatino Linotype" w:hAnsi="Palatino Linotype" w:cs="Arial"/>
          <w:b/>
        </w:rPr>
        <w:t>préstamos o descuentos</w:t>
      </w:r>
      <w:r w:rsidRPr="002149C9">
        <w:rPr>
          <w:rFonts w:ascii="Palatino Linotype" w:hAnsi="Palatino Linotype" w:cs="Arial"/>
        </w:rPr>
        <w:t xml:space="preserve"> </w:t>
      </w:r>
      <w:r w:rsidRPr="002149C9">
        <w:rPr>
          <w:rFonts w:ascii="Palatino Linotype" w:hAnsi="Palatino Linotype" w:cs="Arial"/>
          <w:b/>
        </w:rPr>
        <w:t>de carácter personal</w:t>
      </w:r>
      <w:r w:rsidRPr="002149C9">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2149C9">
        <w:rPr>
          <w:rFonts w:ascii="Palatino Linotype" w:hAnsi="Palatino Linotype" w:cs="Arial"/>
          <w:lang w:eastAsia="es-MX"/>
        </w:rPr>
        <w:t>favorecer en la transparencia y rendición de cuentas, sino por el contrario, con ello se violentaría la</w:t>
      </w:r>
      <w:r w:rsidRPr="002149C9">
        <w:rPr>
          <w:rFonts w:ascii="Palatino Linotype" w:hAnsi="Palatino Linotype"/>
        </w:rPr>
        <w:t xml:space="preserve"> </w:t>
      </w:r>
      <w:r w:rsidRPr="002149C9">
        <w:rPr>
          <w:rFonts w:ascii="Palatino Linotype" w:hAnsi="Palatino Linotype" w:cs="Arial"/>
          <w:lang w:eastAsia="es-MX"/>
        </w:rPr>
        <w:t>protección de información confidencial porque incide en la intimidad de un individuo</w:t>
      </w:r>
      <w:r w:rsidRPr="002149C9">
        <w:rPr>
          <w:rFonts w:ascii="Palatino Linotype" w:hAnsi="Palatino Linotype"/>
        </w:rPr>
        <w:t xml:space="preserve"> </w:t>
      </w:r>
      <w:r w:rsidRPr="002149C9">
        <w:rPr>
          <w:rFonts w:ascii="Palatino Linotype" w:hAnsi="Palatino Linotype" w:cs="Arial"/>
          <w:lang w:eastAsia="es-MX"/>
        </w:rPr>
        <w:t>identificado.</w:t>
      </w:r>
    </w:p>
    <w:p w:rsidR="002149C9" w:rsidRPr="002149C9" w:rsidRDefault="002149C9" w:rsidP="002149C9">
      <w:pPr>
        <w:spacing w:line="360" w:lineRule="auto"/>
        <w:ind w:right="-93"/>
        <w:jc w:val="both"/>
        <w:rPr>
          <w:rFonts w:ascii="Palatino Linotype" w:hAnsi="Palatino Linotype" w:cs="Arial"/>
          <w:lang w:eastAsia="es-MX"/>
        </w:rPr>
      </w:pPr>
    </w:p>
    <w:p w:rsidR="002149C9" w:rsidRPr="002149C9" w:rsidRDefault="002149C9" w:rsidP="002149C9">
      <w:pPr>
        <w:spacing w:line="360" w:lineRule="auto"/>
        <w:ind w:right="-93"/>
        <w:jc w:val="both"/>
        <w:rPr>
          <w:rFonts w:ascii="Palatino Linotype" w:hAnsi="Palatino Linotype" w:cs="Arial"/>
        </w:rPr>
      </w:pPr>
      <w:r w:rsidRPr="002149C9">
        <w:rPr>
          <w:rFonts w:ascii="Palatino Linotype" w:hAnsi="Palatino Linotype" w:cs="Arial"/>
          <w:lang w:eastAsia="es-MX"/>
        </w:rPr>
        <w:t xml:space="preserve">Por su parte, el </w:t>
      </w:r>
      <w:r w:rsidRPr="002149C9">
        <w:rPr>
          <w:rFonts w:ascii="Palatino Linotype" w:hAnsi="Palatino Linotype" w:cs="Arial"/>
        </w:rPr>
        <w:t>artículo 84 de la Ley del Trabajo de los Servidores Públicos del Estado y Municipios, señala:</w:t>
      </w:r>
    </w:p>
    <w:p w:rsidR="002149C9" w:rsidRPr="002149C9" w:rsidRDefault="002149C9" w:rsidP="002149C9">
      <w:pPr>
        <w:spacing w:before="120" w:after="120" w:line="276" w:lineRule="auto"/>
        <w:ind w:left="851" w:right="900"/>
        <w:jc w:val="both"/>
        <w:rPr>
          <w:rFonts w:ascii="Palatino Linotype" w:hAnsi="Palatino Linotype" w:cs="Arial"/>
          <w:b/>
          <w:bCs/>
          <w:i/>
          <w:noProof/>
          <w:sz w:val="22"/>
        </w:rPr>
      </w:pPr>
      <w:r w:rsidRPr="002149C9">
        <w:rPr>
          <w:rFonts w:ascii="Palatino Linotype" w:hAnsi="Palatino Linotype" w:cs="Arial"/>
          <w:bCs/>
          <w:i/>
          <w:noProof/>
          <w:sz w:val="22"/>
        </w:rPr>
        <w:t>“</w:t>
      </w:r>
      <w:r w:rsidRPr="002149C9">
        <w:rPr>
          <w:rFonts w:ascii="Palatino Linotype" w:hAnsi="Palatino Linotype" w:cs="Arial"/>
          <w:b/>
          <w:bCs/>
          <w:i/>
          <w:noProof/>
          <w:sz w:val="22"/>
        </w:rPr>
        <w:t>ARTICULO 84. Sólo podrán hacerse retenciones,</w:t>
      </w:r>
      <w:r w:rsidRPr="002149C9">
        <w:rPr>
          <w:rFonts w:ascii="Palatino Linotype" w:hAnsi="Palatino Linotype" w:cs="Arial"/>
          <w:i/>
          <w:sz w:val="22"/>
          <w:lang w:eastAsia="es-MX"/>
        </w:rPr>
        <w:t xml:space="preserve"> </w:t>
      </w:r>
      <w:r w:rsidRPr="002149C9">
        <w:rPr>
          <w:rFonts w:ascii="Palatino Linotype" w:hAnsi="Palatino Linotype" w:cs="Arial"/>
          <w:b/>
          <w:bCs/>
          <w:i/>
          <w:noProof/>
          <w:sz w:val="22"/>
        </w:rPr>
        <w:t>descuentos o deducciones al sueldo de los servidores públicos por concepto de:</w:t>
      </w:r>
    </w:p>
    <w:p w:rsidR="002149C9" w:rsidRPr="002149C9" w:rsidRDefault="002149C9" w:rsidP="002149C9">
      <w:pPr>
        <w:spacing w:before="120" w:after="120" w:line="276" w:lineRule="auto"/>
        <w:ind w:left="851" w:right="900"/>
        <w:jc w:val="both"/>
        <w:rPr>
          <w:rFonts w:ascii="Palatino Linotype" w:hAnsi="Palatino Linotype" w:cs="Arial"/>
          <w:bCs/>
          <w:i/>
          <w:noProof/>
          <w:sz w:val="22"/>
        </w:rPr>
      </w:pPr>
      <w:r w:rsidRPr="002149C9">
        <w:rPr>
          <w:rFonts w:ascii="Palatino Linotype" w:hAnsi="Palatino Linotype" w:cs="Arial"/>
          <w:bCs/>
          <w:i/>
          <w:noProof/>
          <w:sz w:val="22"/>
        </w:rPr>
        <w:t>I. Gravámenes fiscales relacionados con el sueldo;</w:t>
      </w:r>
    </w:p>
    <w:p w:rsidR="002149C9" w:rsidRPr="002149C9" w:rsidRDefault="002149C9" w:rsidP="002149C9">
      <w:pPr>
        <w:spacing w:before="120" w:after="120" w:line="276" w:lineRule="auto"/>
        <w:ind w:left="851" w:right="900"/>
        <w:jc w:val="both"/>
        <w:rPr>
          <w:rFonts w:ascii="Palatino Linotype" w:hAnsi="Palatino Linotype" w:cs="Arial"/>
          <w:i/>
          <w:sz w:val="22"/>
        </w:rPr>
      </w:pPr>
      <w:r w:rsidRPr="002149C9">
        <w:rPr>
          <w:rFonts w:ascii="Palatino Linotype" w:hAnsi="Palatino Linotype" w:cs="Arial"/>
          <w:bCs/>
          <w:i/>
          <w:noProof/>
          <w:sz w:val="22"/>
        </w:rPr>
        <w:lastRenderedPageBreak/>
        <w:t xml:space="preserve">II. Deudas contraídas con las instituciones públicas o dependencias por concepto de anticipos de sueldo, </w:t>
      </w:r>
      <w:r w:rsidRPr="002149C9">
        <w:rPr>
          <w:rFonts w:ascii="Palatino Linotype" w:hAnsi="Palatino Linotype" w:cs="Arial"/>
          <w:i/>
          <w:sz w:val="22"/>
        </w:rPr>
        <w:t>pagos hechos con exceso, errores o pérdidas debidamente comprobados;</w:t>
      </w:r>
    </w:p>
    <w:p w:rsidR="002149C9" w:rsidRPr="002149C9" w:rsidRDefault="002149C9" w:rsidP="002149C9">
      <w:pPr>
        <w:spacing w:before="120" w:after="120" w:line="276" w:lineRule="auto"/>
        <w:ind w:left="851" w:right="900"/>
        <w:jc w:val="both"/>
        <w:rPr>
          <w:rFonts w:ascii="Palatino Linotype" w:hAnsi="Palatino Linotype" w:cs="Arial"/>
          <w:i/>
          <w:sz w:val="22"/>
        </w:rPr>
      </w:pPr>
      <w:r w:rsidRPr="002149C9">
        <w:rPr>
          <w:rFonts w:ascii="Palatino Linotype" w:hAnsi="Palatino Linotype" w:cs="Arial"/>
          <w:i/>
          <w:sz w:val="22"/>
        </w:rPr>
        <w:t>III. Cuotas sindicales;</w:t>
      </w:r>
    </w:p>
    <w:p w:rsidR="002149C9" w:rsidRPr="002149C9" w:rsidRDefault="002149C9" w:rsidP="002149C9">
      <w:pPr>
        <w:spacing w:before="120" w:after="120" w:line="276" w:lineRule="auto"/>
        <w:ind w:left="851" w:right="900"/>
        <w:jc w:val="both"/>
        <w:rPr>
          <w:rFonts w:ascii="Palatino Linotype" w:hAnsi="Palatino Linotype" w:cs="Arial"/>
          <w:i/>
          <w:sz w:val="22"/>
        </w:rPr>
      </w:pPr>
      <w:r w:rsidRPr="002149C9">
        <w:rPr>
          <w:rFonts w:ascii="Palatino Linotype" w:hAnsi="Palatino Linotype" w:cs="Arial"/>
          <w:i/>
          <w:sz w:val="22"/>
        </w:rPr>
        <w:t>IV. Cuotas de aportación a fondos para la constitución de cooperativas y de cajas de ahorro, siempre que el servidor público hubiese manifestado previamente, de manera expresa, su conformidad;</w:t>
      </w:r>
    </w:p>
    <w:p w:rsidR="002149C9" w:rsidRPr="002149C9" w:rsidRDefault="002149C9" w:rsidP="002149C9">
      <w:pPr>
        <w:spacing w:before="120" w:after="120" w:line="276" w:lineRule="auto"/>
        <w:ind w:left="851" w:right="900"/>
        <w:jc w:val="both"/>
        <w:rPr>
          <w:rFonts w:ascii="Palatino Linotype" w:hAnsi="Palatino Linotype" w:cs="Arial"/>
          <w:i/>
          <w:sz w:val="22"/>
        </w:rPr>
      </w:pPr>
      <w:r w:rsidRPr="002149C9">
        <w:rPr>
          <w:rFonts w:ascii="Palatino Linotype" w:hAnsi="Palatino Linotype" w:cs="Arial"/>
          <w:i/>
          <w:sz w:val="22"/>
        </w:rPr>
        <w:t>V. Descuentos ordenados por el Instituto de Seguridad Social del Estado de México y Municipios, con motivo de cuotas y obligaciones contraídas con éste por los servidores públicos;</w:t>
      </w:r>
    </w:p>
    <w:p w:rsidR="002149C9" w:rsidRPr="002149C9" w:rsidRDefault="002149C9" w:rsidP="002149C9">
      <w:pPr>
        <w:spacing w:before="120" w:after="120" w:line="276" w:lineRule="auto"/>
        <w:ind w:left="851" w:right="900"/>
        <w:jc w:val="both"/>
        <w:rPr>
          <w:rFonts w:ascii="Palatino Linotype" w:hAnsi="Palatino Linotype" w:cs="Arial"/>
          <w:b/>
          <w:bCs/>
          <w:i/>
          <w:noProof/>
          <w:sz w:val="22"/>
        </w:rPr>
      </w:pPr>
      <w:r w:rsidRPr="002149C9">
        <w:rPr>
          <w:rFonts w:ascii="Palatino Linotype" w:hAnsi="Palatino Linotype" w:cs="Arial"/>
          <w:b/>
          <w:bCs/>
          <w:i/>
          <w:noProof/>
          <w:sz w:val="22"/>
        </w:rPr>
        <w:t>VI. Obligaciones a cargo del servidor público con las que haya consentido, derivadas de la adquisición o del uso de habitaciones consideradas como de interés social;</w:t>
      </w:r>
    </w:p>
    <w:p w:rsidR="002149C9" w:rsidRPr="002149C9" w:rsidRDefault="002149C9" w:rsidP="002149C9">
      <w:pPr>
        <w:spacing w:before="120" w:after="120" w:line="276" w:lineRule="auto"/>
        <w:ind w:left="851" w:right="900"/>
        <w:jc w:val="both"/>
        <w:rPr>
          <w:rFonts w:ascii="Palatino Linotype" w:hAnsi="Palatino Linotype" w:cs="Arial"/>
          <w:bCs/>
          <w:i/>
          <w:noProof/>
          <w:sz w:val="22"/>
        </w:rPr>
      </w:pPr>
      <w:r w:rsidRPr="002149C9">
        <w:rPr>
          <w:rFonts w:ascii="Palatino Linotype" w:hAnsi="Palatino Linotype" w:cs="Arial"/>
          <w:bCs/>
          <w:i/>
          <w:noProof/>
          <w:sz w:val="22"/>
        </w:rPr>
        <w:t>VII. Faltas de puntualidad o de asistencia injustificadas;</w:t>
      </w:r>
    </w:p>
    <w:p w:rsidR="002149C9" w:rsidRPr="002149C9" w:rsidRDefault="002149C9" w:rsidP="002149C9">
      <w:pPr>
        <w:spacing w:before="120" w:after="120" w:line="276" w:lineRule="auto"/>
        <w:ind w:left="851" w:right="900"/>
        <w:jc w:val="both"/>
        <w:rPr>
          <w:rFonts w:ascii="Palatino Linotype" w:hAnsi="Palatino Linotype" w:cs="Arial"/>
          <w:bCs/>
          <w:i/>
          <w:noProof/>
          <w:sz w:val="22"/>
        </w:rPr>
      </w:pPr>
      <w:r w:rsidRPr="002149C9">
        <w:rPr>
          <w:rFonts w:ascii="Palatino Linotype" w:hAnsi="Palatino Linotype" w:cs="Arial"/>
          <w:b/>
          <w:bCs/>
          <w:i/>
          <w:noProof/>
          <w:sz w:val="22"/>
        </w:rPr>
        <w:t>VIII. Pensiones alimenticias ordenadas por la autoridad judicial;</w:t>
      </w:r>
      <w:r w:rsidRPr="002149C9">
        <w:rPr>
          <w:rFonts w:ascii="Palatino Linotype" w:hAnsi="Palatino Linotype" w:cs="Arial"/>
          <w:bCs/>
          <w:i/>
          <w:noProof/>
          <w:sz w:val="22"/>
        </w:rPr>
        <w:t xml:space="preserve"> o</w:t>
      </w:r>
    </w:p>
    <w:p w:rsidR="002149C9" w:rsidRPr="002149C9" w:rsidRDefault="002149C9" w:rsidP="002149C9">
      <w:pPr>
        <w:spacing w:before="120" w:after="120" w:line="276" w:lineRule="auto"/>
        <w:ind w:left="851" w:right="900"/>
        <w:jc w:val="both"/>
        <w:rPr>
          <w:rFonts w:ascii="Palatino Linotype" w:hAnsi="Palatino Linotype" w:cs="Arial"/>
          <w:b/>
          <w:bCs/>
          <w:i/>
          <w:noProof/>
          <w:sz w:val="22"/>
        </w:rPr>
      </w:pPr>
      <w:r w:rsidRPr="002149C9">
        <w:rPr>
          <w:rFonts w:ascii="Palatino Linotype" w:hAnsi="Palatino Linotype" w:cs="Arial"/>
          <w:b/>
          <w:bCs/>
          <w:i/>
          <w:noProof/>
          <w:sz w:val="22"/>
        </w:rPr>
        <w:t>IX. Cualquier otro convenido con instituciones de servicios y aceptado por el servidor público.</w:t>
      </w:r>
    </w:p>
    <w:p w:rsidR="002149C9" w:rsidRPr="002149C9" w:rsidRDefault="002149C9" w:rsidP="002149C9">
      <w:pPr>
        <w:spacing w:before="120" w:after="120" w:line="276" w:lineRule="auto"/>
        <w:ind w:left="851" w:right="900"/>
        <w:jc w:val="both"/>
        <w:rPr>
          <w:rFonts w:ascii="Palatino Linotype" w:hAnsi="Palatino Linotype" w:cs="Arial"/>
          <w:sz w:val="22"/>
        </w:rPr>
      </w:pPr>
      <w:r w:rsidRPr="002149C9">
        <w:rPr>
          <w:rFonts w:ascii="Palatino Linotype" w:hAnsi="Palatino Linotype" w:cs="Arial"/>
          <w:bCs/>
          <w:i/>
          <w:noProof/>
          <w:sz w:val="22"/>
        </w:rPr>
        <w:t xml:space="preserve">El monto total de las retenciones, descuentos o deducciones no podrá exceder del 30% de la remuneración total, </w:t>
      </w:r>
      <w:r w:rsidRPr="002149C9">
        <w:rPr>
          <w:rFonts w:ascii="Palatino Linotype" w:hAnsi="Palatino Linotype" w:cs="Arial"/>
          <w:i/>
          <w:sz w:val="22"/>
        </w:rPr>
        <w:t>excepto</w:t>
      </w:r>
      <w:r w:rsidRPr="002149C9">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2149C9" w:rsidRPr="002149C9" w:rsidRDefault="002149C9" w:rsidP="002149C9">
      <w:pPr>
        <w:spacing w:line="360" w:lineRule="auto"/>
        <w:jc w:val="both"/>
        <w:rPr>
          <w:rFonts w:ascii="Palatino Linotype" w:hAnsi="Palatino Linotype" w:cs="Arial"/>
        </w:rPr>
      </w:pPr>
    </w:p>
    <w:p w:rsidR="002149C9" w:rsidRPr="002149C9" w:rsidRDefault="002149C9" w:rsidP="002149C9">
      <w:pPr>
        <w:spacing w:line="360" w:lineRule="auto"/>
        <w:jc w:val="both"/>
        <w:rPr>
          <w:rFonts w:ascii="Palatino Linotype" w:hAnsi="Palatino Linotype" w:cs="Arial"/>
        </w:rPr>
      </w:pPr>
      <w:r w:rsidRPr="002149C9">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2149C9" w:rsidRPr="002149C9" w:rsidRDefault="002149C9" w:rsidP="002149C9">
      <w:pPr>
        <w:spacing w:line="360" w:lineRule="auto"/>
        <w:jc w:val="both"/>
        <w:rPr>
          <w:rFonts w:ascii="Palatino Linotype" w:hAnsi="Palatino Linotype" w:cs="Arial"/>
        </w:rPr>
      </w:pPr>
    </w:p>
    <w:p w:rsidR="002149C9" w:rsidRPr="002149C9" w:rsidRDefault="002149C9" w:rsidP="002149C9">
      <w:pPr>
        <w:spacing w:line="360" w:lineRule="auto"/>
        <w:jc w:val="both"/>
        <w:rPr>
          <w:rFonts w:ascii="Palatino Linotype" w:hAnsi="Palatino Linotype" w:cs="Arial"/>
        </w:rPr>
      </w:pPr>
      <w:r w:rsidRPr="002149C9">
        <w:rPr>
          <w:rFonts w:ascii="Palatino Linotype" w:hAnsi="Palatino Linotype" w:cs="Arial"/>
          <w:lang w:val="es-ES_tradnl"/>
        </w:rPr>
        <w:lastRenderedPageBreak/>
        <w:t xml:space="preserve">Por lo que respecta a </w:t>
      </w:r>
      <w:r w:rsidRPr="002149C9">
        <w:rPr>
          <w:rFonts w:ascii="Palatino Linotype" w:hAnsi="Palatino Linotype" w:cs="Arial"/>
        </w:rPr>
        <w:t xml:space="preserve">las </w:t>
      </w:r>
      <w:r w:rsidRPr="002149C9">
        <w:rPr>
          <w:rFonts w:ascii="Palatino Linotype" w:hAnsi="Palatino Linotype" w:cs="Arial"/>
          <w:b/>
        </w:rPr>
        <w:t>Cadenas Originales de los Sellos</w:t>
      </w:r>
      <w:r w:rsidRPr="002149C9">
        <w:rPr>
          <w:rFonts w:ascii="Palatino Linotype" w:hAnsi="Palatino Linotype" w:cs="Arial"/>
        </w:rPr>
        <w:t xml:space="preserve"> </w:t>
      </w:r>
      <w:r w:rsidRPr="002149C9">
        <w:rPr>
          <w:rFonts w:ascii="Palatino Linotype" w:hAnsi="Palatino Linotype" w:cs="Arial"/>
          <w:b/>
        </w:rPr>
        <w:t>Digitales</w:t>
      </w:r>
      <w:r w:rsidRPr="002149C9">
        <w:rPr>
          <w:rFonts w:ascii="Palatino Linotype" w:hAnsi="Palatino Linotype" w:cs="Arial"/>
        </w:rPr>
        <w:t xml:space="preserve">, éstos forman parte del </w:t>
      </w:r>
      <w:r w:rsidRPr="002149C9">
        <w:rPr>
          <w:rFonts w:ascii="Palatino Linotype" w:hAnsi="Palatino Linotype" w:cs="Arial"/>
          <w:lang w:val="es-ES_tradnl"/>
        </w:rPr>
        <w:t xml:space="preserve">certificado de sello digital, los cuales </w:t>
      </w:r>
      <w:r w:rsidRPr="002149C9">
        <w:rPr>
          <w:rFonts w:ascii="Palatino Linotype" w:hAnsi="Palatino Linotype" w:cs="Arial"/>
        </w:rPr>
        <w:t xml:space="preserve">son documentos electrónicos, mismos que de conformidad con el artículo 17-G y 29 del Código Fiscal de la Federación le permiten a la autoridad hacendaria federal garantizar una </w:t>
      </w:r>
      <w:r w:rsidRPr="002149C9">
        <w:rPr>
          <w:rFonts w:ascii="Palatino Linotype" w:hAnsi="Palatino Linotype" w:cs="Arial"/>
          <w:b/>
          <w:u w:val="single"/>
        </w:rPr>
        <w:t xml:space="preserve">vinculación </w:t>
      </w:r>
      <w:r w:rsidRPr="002149C9">
        <w:rPr>
          <w:rFonts w:ascii="Palatino Linotype" w:hAnsi="Palatino Linotype" w:cs="Arial"/>
        </w:rPr>
        <w:t xml:space="preserve">entre la </w:t>
      </w:r>
      <w:r w:rsidRPr="002149C9">
        <w:rPr>
          <w:rFonts w:ascii="Palatino Linotype" w:hAnsi="Palatino Linotype" w:cs="Arial"/>
          <w:b/>
          <w:u w:val="single"/>
        </w:rPr>
        <w:t>identidad de un sujeto o entidad</w:t>
      </w:r>
      <w:r w:rsidRPr="002149C9">
        <w:rPr>
          <w:rFonts w:ascii="Palatino Linotype" w:hAnsi="Palatino Linotype" w:cs="Arial"/>
        </w:rPr>
        <w:t xml:space="preserve"> con su clave pública, lo hace identificable a una persona o entidad, además de que dichos certificados tienen como finalidad o propósito específico firmar digitalmente las facturas electrónicas para acreditar la autoría de los comprobantes fiscales. En ese tenor se transcriben los artículos señalados con antelación para mejor ilustración:</w:t>
      </w:r>
    </w:p>
    <w:p w:rsidR="002149C9" w:rsidRPr="002149C9" w:rsidRDefault="002149C9" w:rsidP="002149C9">
      <w:pPr>
        <w:spacing w:before="120" w:after="120" w:line="276" w:lineRule="auto"/>
        <w:ind w:left="709" w:right="709"/>
        <w:jc w:val="both"/>
        <w:rPr>
          <w:rFonts w:ascii="Palatino Linotype" w:hAnsi="Palatino Linotype" w:cs="Arial"/>
          <w:bCs/>
          <w:i/>
          <w:noProof/>
          <w:sz w:val="22"/>
        </w:rPr>
      </w:pPr>
      <w:r w:rsidRPr="002149C9">
        <w:rPr>
          <w:rFonts w:ascii="Palatino Linotype" w:hAnsi="Palatino Linotype" w:cs="Arial"/>
          <w:bCs/>
          <w:noProof/>
          <w:sz w:val="22"/>
        </w:rPr>
        <w:t>“</w:t>
      </w:r>
      <w:r w:rsidRPr="002149C9">
        <w:rPr>
          <w:rFonts w:ascii="Palatino Linotype" w:hAnsi="Palatino Linotype" w:cs="Arial"/>
          <w:b/>
          <w:bCs/>
          <w:noProof/>
          <w:sz w:val="22"/>
        </w:rPr>
        <w:t>Artículo 17-G</w:t>
      </w:r>
      <w:r w:rsidRPr="002149C9">
        <w:rPr>
          <w:rFonts w:ascii="Palatino Linotype" w:hAnsi="Palatino Linotype" w:cs="Arial"/>
          <w:bCs/>
          <w:i/>
          <w:noProof/>
          <w:sz w:val="22"/>
        </w:rPr>
        <w:t xml:space="preserve">.- </w:t>
      </w:r>
      <w:r w:rsidRPr="002149C9">
        <w:rPr>
          <w:rFonts w:ascii="Palatino Linotype" w:hAnsi="Palatino Linotype" w:cs="Arial"/>
          <w:bCs/>
          <w:i/>
          <w:noProof/>
          <w:sz w:val="22"/>
          <w:u w:val="single"/>
        </w:rPr>
        <w:t>Los certificados que emita el Servicio de Administración Tributaria para ser considerados válidos deberán contener los datos siguientes</w:t>
      </w:r>
      <w:r w:rsidRPr="002149C9">
        <w:rPr>
          <w:rFonts w:ascii="Palatino Linotype" w:hAnsi="Palatino Linotype" w:cs="Arial"/>
          <w:bCs/>
          <w:i/>
          <w:noProof/>
          <w:sz w:val="22"/>
        </w:rPr>
        <w:t xml:space="preserve">: </w:t>
      </w:r>
    </w:p>
    <w:p w:rsidR="002149C9" w:rsidRPr="002149C9" w:rsidRDefault="002149C9" w:rsidP="002149C9">
      <w:pPr>
        <w:numPr>
          <w:ilvl w:val="0"/>
          <w:numId w:val="11"/>
        </w:numPr>
        <w:spacing w:before="120" w:after="120" w:line="276" w:lineRule="auto"/>
        <w:ind w:right="709"/>
        <w:jc w:val="both"/>
        <w:rPr>
          <w:rFonts w:ascii="Palatino Linotype" w:hAnsi="Palatino Linotype" w:cs="Arial"/>
          <w:bCs/>
          <w:i/>
          <w:noProof/>
          <w:sz w:val="22"/>
        </w:rPr>
      </w:pPr>
      <w:r w:rsidRPr="002149C9">
        <w:rPr>
          <w:rFonts w:ascii="Palatino Linotype" w:hAnsi="Palatino Linotype" w:cs="Arial"/>
          <w:bCs/>
          <w:i/>
          <w:noProof/>
          <w:sz w:val="22"/>
          <w:u w:val="single"/>
        </w:rPr>
        <w:t>La mención de que se expiden como tales</w:t>
      </w:r>
      <w:r w:rsidRPr="002149C9">
        <w:rPr>
          <w:rFonts w:ascii="Palatino Linotype" w:hAnsi="Palatino Linotype" w:cs="Arial"/>
          <w:bCs/>
          <w:i/>
          <w:noProof/>
          <w:sz w:val="22"/>
        </w:rPr>
        <w:t xml:space="preserve">. </w:t>
      </w:r>
      <w:r w:rsidRPr="002149C9">
        <w:rPr>
          <w:rFonts w:ascii="Palatino Linotype" w:hAnsi="Palatino Linotype" w:cs="Arial"/>
          <w:bCs/>
          <w:i/>
          <w:noProof/>
          <w:sz w:val="22"/>
          <w:u w:val="single"/>
        </w:rPr>
        <w:t>Tratándose de certificados de sellos digitales, se deberán especificar las limitantes que tengan para su uso</w:t>
      </w:r>
      <w:r w:rsidRPr="002149C9">
        <w:rPr>
          <w:rFonts w:ascii="Palatino Linotype" w:hAnsi="Palatino Linotype" w:cs="Arial"/>
          <w:bCs/>
          <w:i/>
          <w:noProof/>
          <w:sz w:val="22"/>
        </w:rPr>
        <w:t>.</w:t>
      </w:r>
    </w:p>
    <w:p w:rsidR="002149C9" w:rsidRPr="002149C9" w:rsidRDefault="002149C9" w:rsidP="002149C9">
      <w:pPr>
        <w:spacing w:before="120" w:after="120" w:line="276" w:lineRule="auto"/>
        <w:ind w:left="709" w:right="709"/>
        <w:jc w:val="both"/>
        <w:rPr>
          <w:rFonts w:ascii="Palatino Linotype" w:hAnsi="Palatino Linotype" w:cs="Arial"/>
          <w:bCs/>
          <w:i/>
          <w:noProof/>
          <w:sz w:val="22"/>
        </w:rPr>
      </w:pPr>
      <w:r w:rsidRPr="002149C9">
        <w:rPr>
          <w:rFonts w:ascii="Palatino Linotype" w:hAnsi="Palatino Linotype" w:cs="Arial"/>
          <w:bCs/>
          <w:i/>
          <w:noProof/>
          <w:sz w:val="22"/>
        </w:rPr>
        <w:t>…”</w:t>
      </w:r>
    </w:p>
    <w:p w:rsidR="002149C9" w:rsidRPr="002149C9" w:rsidRDefault="002149C9" w:rsidP="002149C9">
      <w:pPr>
        <w:spacing w:before="120" w:after="120" w:line="276" w:lineRule="auto"/>
        <w:ind w:left="709" w:right="709"/>
        <w:jc w:val="both"/>
        <w:rPr>
          <w:rFonts w:ascii="Palatino Linotype" w:hAnsi="Palatino Linotype" w:cs="Arial"/>
          <w:b/>
          <w:bCs/>
          <w:i/>
          <w:noProof/>
          <w:sz w:val="22"/>
          <w:u w:val="single"/>
        </w:rPr>
      </w:pPr>
    </w:p>
    <w:p w:rsidR="002149C9" w:rsidRPr="002149C9" w:rsidRDefault="002149C9" w:rsidP="002149C9">
      <w:pPr>
        <w:spacing w:before="120" w:after="120" w:line="276" w:lineRule="auto"/>
        <w:ind w:left="709" w:right="709"/>
        <w:jc w:val="both"/>
        <w:rPr>
          <w:rFonts w:ascii="Palatino Linotype" w:hAnsi="Palatino Linotype" w:cs="Arial"/>
          <w:bCs/>
          <w:i/>
          <w:noProof/>
          <w:sz w:val="22"/>
        </w:rPr>
      </w:pPr>
      <w:r w:rsidRPr="002149C9">
        <w:rPr>
          <w:rFonts w:ascii="Palatino Linotype" w:hAnsi="Palatino Linotype" w:cs="Arial"/>
          <w:bCs/>
          <w:i/>
          <w:noProof/>
          <w:sz w:val="22"/>
          <w:u w:val="single"/>
        </w:rPr>
        <w:t>“</w:t>
      </w:r>
      <w:r w:rsidRPr="002149C9">
        <w:rPr>
          <w:rFonts w:ascii="Palatino Linotype" w:hAnsi="Palatino Linotype" w:cs="Arial"/>
          <w:b/>
          <w:bCs/>
          <w:i/>
          <w:noProof/>
          <w:sz w:val="22"/>
          <w:u w:val="single"/>
        </w:rPr>
        <w:t>Artículo 29</w:t>
      </w:r>
      <w:r w:rsidRPr="002149C9">
        <w:rPr>
          <w:rFonts w:ascii="Palatino Linotype" w:hAnsi="Palatino Linotype" w:cs="Arial"/>
          <w:bCs/>
          <w:i/>
          <w:noProof/>
          <w:sz w:val="22"/>
          <w:u w:val="single"/>
        </w:rPr>
        <w:t>. Cuando las leyes fiscales establezcan la obligación de expedir comprobantes fiscales por los actos o actividades que realicen</w:t>
      </w:r>
      <w:r w:rsidRPr="002149C9">
        <w:rPr>
          <w:rFonts w:ascii="Palatino Linotype" w:hAnsi="Palatino Linotype" w:cs="Arial"/>
          <w:bCs/>
          <w:i/>
          <w:noProof/>
          <w:sz w:val="22"/>
        </w:rPr>
        <w:t xml:space="preserve">, por los ingresos que se perciban o por las retenciones de contribuciones que efectúen, </w:t>
      </w:r>
      <w:r w:rsidRPr="002149C9">
        <w:rPr>
          <w:rFonts w:ascii="Palatino Linotype" w:hAnsi="Palatino Linotype" w:cs="Arial"/>
          <w:bCs/>
          <w:i/>
          <w:noProof/>
          <w:sz w:val="22"/>
          <w:u w:val="single"/>
        </w:rPr>
        <w:t>los contribuyentes deberán emitirlos mediante documentos digitales</w:t>
      </w:r>
      <w:r w:rsidRPr="002149C9">
        <w:rPr>
          <w:rFonts w:ascii="Palatino Linotype" w:hAnsi="Palatino Linotype" w:cs="Arial"/>
          <w:bCs/>
          <w:i/>
          <w:noProof/>
          <w:sz w:val="22"/>
        </w:rPr>
        <w:t xml:space="preserve">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2149C9" w:rsidRPr="002149C9" w:rsidRDefault="002149C9" w:rsidP="002149C9">
      <w:pPr>
        <w:spacing w:before="120" w:after="120" w:line="276" w:lineRule="auto"/>
        <w:ind w:left="709" w:right="709"/>
        <w:jc w:val="both"/>
        <w:rPr>
          <w:rFonts w:ascii="Palatino Linotype" w:hAnsi="Palatino Linotype" w:cs="Arial"/>
          <w:bCs/>
          <w:i/>
          <w:noProof/>
          <w:sz w:val="22"/>
        </w:rPr>
      </w:pPr>
      <w:r w:rsidRPr="002149C9">
        <w:rPr>
          <w:rFonts w:ascii="Palatino Linotype" w:hAnsi="Palatino Linotype" w:cs="Arial"/>
          <w:bCs/>
          <w:i/>
          <w:noProof/>
          <w:sz w:val="22"/>
          <w:u w:val="single"/>
        </w:rPr>
        <w:t>Los contribuyentes a que se refiere el párrafo anterior deberán cumplir con las obligaciones siguientes</w:t>
      </w:r>
      <w:r w:rsidRPr="002149C9">
        <w:rPr>
          <w:rFonts w:ascii="Palatino Linotype" w:hAnsi="Palatino Linotype" w:cs="Arial"/>
          <w:bCs/>
          <w:i/>
          <w:noProof/>
          <w:sz w:val="22"/>
        </w:rPr>
        <w:t>:</w:t>
      </w:r>
    </w:p>
    <w:p w:rsidR="002149C9" w:rsidRPr="002149C9" w:rsidRDefault="002149C9" w:rsidP="002149C9">
      <w:pPr>
        <w:spacing w:before="120" w:after="120" w:line="276" w:lineRule="auto"/>
        <w:ind w:left="709" w:right="709"/>
        <w:jc w:val="both"/>
        <w:rPr>
          <w:rFonts w:ascii="Palatino Linotype" w:hAnsi="Palatino Linotype" w:cs="Arial"/>
          <w:bCs/>
          <w:i/>
          <w:noProof/>
          <w:sz w:val="22"/>
        </w:rPr>
      </w:pPr>
      <w:r w:rsidRPr="002149C9">
        <w:rPr>
          <w:rFonts w:ascii="Palatino Linotype" w:hAnsi="Palatino Linotype" w:cs="Arial"/>
          <w:bCs/>
          <w:i/>
          <w:noProof/>
          <w:sz w:val="22"/>
        </w:rPr>
        <w:t xml:space="preserve">I. </w:t>
      </w:r>
      <w:r w:rsidRPr="002149C9">
        <w:rPr>
          <w:rFonts w:ascii="Palatino Linotype" w:hAnsi="Palatino Linotype" w:cs="Arial"/>
          <w:bCs/>
          <w:i/>
          <w:noProof/>
          <w:sz w:val="22"/>
        </w:rPr>
        <w:tab/>
        <w:t>…</w:t>
      </w:r>
    </w:p>
    <w:p w:rsidR="002149C9" w:rsidRPr="002149C9" w:rsidRDefault="002149C9" w:rsidP="002149C9">
      <w:pPr>
        <w:spacing w:before="120" w:after="120" w:line="276" w:lineRule="auto"/>
        <w:ind w:left="709" w:right="709"/>
        <w:jc w:val="both"/>
        <w:rPr>
          <w:rFonts w:ascii="Palatino Linotype" w:hAnsi="Palatino Linotype" w:cs="Arial"/>
          <w:bCs/>
          <w:i/>
          <w:noProof/>
          <w:sz w:val="22"/>
        </w:rPr>
      </w:pPr>
      <w:r w:rsidRPr="002149C9">
        <w:rPr>
          <w:rFonts w:ascii="Palatino Linotype" w:hAnsi="Palatino Linotype" w:cs="Arial"/>
          <w:bCs/>
          <w:i/>
          <w:noProof/>
          <w:sz w:val="22"/>
        </w:rPr>
        <w:t xml:space="preserve">II. </w:t>
      </w:r>
      <w:r w:rsidRPr="002149C9">
        <w:rPr>
          <w:rFonts w:ascii="Palatino Linotype" w:hAnsi="Palatino Linotype" w:cs="Arial"/>
          <w:bCs/>
          <w:i/>
          <w:noProof/>
          <w:sz w:val="22"/>
        </w:rPr>
        <w:tab/>
      </w:r>
      <w:r w:rsidRPr="002149C9">
        <w:rPr>
          <w:rFonts w:ascii="Palatino Linotype" w:hAnsi="Palatino Linotype" w:cs="Arial"/>
          <w:bCs/>
          <w:i/>
          <w:noProof/>
          <w:sz w:val="22"/>
          <w:u w:val="single"/>
        </w:rPr>
        <w:t>Tramitar ante el Servicio de Administración Tributaria el certificado para el uso de los sellos digitales</w:t>
      </w:r>
      <w:r w:rsidRPr="002149C9">
        <w:rPr>
          <w:rFonts w:ascii="Palatino Linotype" w:hAnsi="Palatino Linotype" w:cs="Arial"/>
          <w:bCs/>
          <w:i/>
          <w:noProof/>
          <w:sz w:val="22"/>
        </w:rPr>
        <w:t>.</w:t>
      </w:r>
    </w:p>
    <w:p w:rsidR="002149C9" w:rsidRPr="002149C9" w:rsidRDefault="002149C9" w:rsidP="002149C9">
      <w:pPr>
        <w:spacing w:before="120" w:after="120" w:line="276" w:lineRule="auto"/>
        <w:ind w:left="709" w:right="709"/>
        <w:jc w:val="both"/>
        <w:rPr>
          <w:rFonts w:ascii="Palatino Linotype" w:hAnsi="Palatino Linotype" w:cs="Arial"/>
          <w:bCs/>
          <w:i/>
          <w:noProof/>
          <w:sz w:val="22"/>
        </w:rPr>
      </w:pPr>
      <w:r w:rsidRPr="002149C9">
        <w:rPr>
          <w:rFonts w:ascii="Palatino Linotype" w:hAnsi="Palatino Linotype" w:cs="Arial"/>
          <w:bCs/>
          <w:i/>
          <w:noProof/>
          <w:sz w:val="22"/>
        </w:rPr>
        <w:t xml:space="preserve">Los contribuyentes podrán optar por el uso de uno o más certificados de sellos digitales que se utilizarán exclusivamente para la expedición de los comprobantes fiscales mediante documentos </w:t>
      </w:r>
      <w:r w:rsidRPr="002149C9">
        <w:rPr>
          <w:rFonts w:ascii="Palatino Linotype" w:hAnsi="Palatino Linotype" w:cs="Arial"/>
          <w:bCs/>
          <w:i/>
          <w:noProof/>
          <w:sz w:val="22"/>
        </w:rPr>
        <w:lastRenderedPageBreak/>
        <w:t xml:space="preserve">digitales. </w:t>
      </w:r>
      <w:r w:rsidRPr="002149C9">
        <w:rPr>
          <w:rFonts w:ascii="Palatino Linotype" w:hAnsi="Palatino Linotype" w:cs="Arial"/>
          <w:bCs/>
          <w:i/>
          <w:noProof/>
          <w:sz w:val="22"/>
          <w:u w:val="single"/>
        </w:rPr>
        <w:t>El sello digital permitirá acreditar la autoría de los comprobantes fiscales digitales</w:t>
      </w:r>
      <w:r w:rsidRPr="002149C9">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rsidR="002149C9" w:rsidRPr="002149C9" w:rsidRDefault="002149C9" w:rsidP="002149C9">
      <w:pPr>
        <w:spacing w:before="120" w:after="120" w:line="276" w:lineRule="auto"/>
        <w:ind w:left="709" w:right="709"/>
        <w:jc w:val="both"/>
        <w:rPr>
          <w:rFonts w:ascii="Palatino Linotype" w:hAnsi="Palatino Linotype" w:cs="Arial"/>
          <w:bCs/>
          <w:i/>
          <w:noProof/>
          <w:sz w:val="22"/>
        </w:rPr>
      </w:pPr>
      <w:r w:rsidRPr="002149C9">
        <w:rPr>
          <w:rFonts w:ascii="Palatino Linotype" w:hAnsi="Palatino Linotype" w:cs="Arial"/>
          <w:bCs/>
          <w:i/>
          <w:noProof/>
          <w:sz w:val="22"/>
        </w:rPr>
        <w:t>… ”</w:t>
      </w:r>
    </w:p>
    <w:p w:rsidR="002149C9" w:rsidRPr="002149C9" w:rsidRDefault="002149C9" w:rsidP="002149C9">
      <w:pPr>
        <w:spacing w:line="360" w:lineRule="auto"/>
        <w:jc w:val="both"/>
        <w:rPr>
          <w:rFonts w:ascii="Palatino Linotype" w:hAnsi="Palatino Linotype" w:cs="Arial"/>
        </w:rPr>
      </w:pPr>
    </w:p>
    <w:p w:rsidR="002149C9" w:rsidRPr="002149C9" w:rsidRDefault="0015592A" w:rsidP="002149C9">
      <w:pPr>
        <w:spacing w:line="360" w:lineRule="auto"/>
        <w:jc w:val="both"/>
        <w:rPr>
          <w:rFonts w:ascii="Palatino Linotype" w:hAnsi="Palatino Linotype" w:cs="Arial"/>
        </w:rPr>
      </w:pPr>
      <w:r w:rsidRPr="0096147A">
        <w:rPr>
          <w:rFonts w:ascii="Palatino Linotype" w:hAnsi="Palatino Linotype" w:cs="Arial"/>
        </w:rPr>
        <w:t>R</w:t>
      </w:r>
      <w:r w:rsidR="002149C9" w:rsidRPr="002149C9">
        <w:rPr>
          <w:rFonts w:ascii="Palatino Linotype" w:hAnsi="Palatino Linotype" w:cs="Arial"/>
        </w:rPr>
        <w:t xml:space="preserve">especto de los </w:t>
      </w:r>
      <w:r w:rsidR="002149C9" w:rsidRPr="002149C9">
        <w:rPr>
          <w:rFonts w:ascii="Palatino Linotype" w:hAnsi="Palatino Linotype" w:cs="Arial"/>
          <w:b/>
        </w:rPr>
        <w:t>Códigos Bidimensionales</w:t>
      </w:r>
      <w:r w:rsidR="002149C9" w:rsidRPr="002149C9">
        <w:rPr>
          <w:rFonts w:ascii="Palatino Linotype" w:hAnsi="Palatino Linotype" w:cs="Arial"/>
        </w:rPr>
        <w:t xml:space="preserve">, también denominados </w:t>
      </w:r>
      <w:r w:rsidR="002149C9" w:rsidRPr="002149C9">
        <w:rPr>
          <w:rFonts w:ascii="Palatino Linotype" w:hAnsi="Palatino Linotype" w:cs="Arial"/>
          <w:b/>
        </w:rPr>
        <w:t>Códigos QR</w:t>
      </w:r>
      <w:r w:rsidR="002149C9" w:rsidRPr="002149C9">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en el caso de los recibos de nómina pueden corresponder a datos personales como los anteriormente mencionados, v. gr. el </w:t>
      </w:r>
      <w:r w:rsidR="002149C9" w:rsidRPr="002149C9">
        <w:rPr>
          <w:rFonts w:ascii="Palatino Linotype" w:hAnsi="Palatino Linotype" w:cs="Arial"/>
          <w:b/>
        </w:rPr>
        <w:t>Registro Federal de Contribuyentes</w:t>
      </w:r>
      <w:r w:rsidR="002149C9" w:rsidRPr="002149C9">
        <w:rPr>
          <w:rFonts w:ascii="Palatino Linotype" w:hAnsi="Palatino Linotype" w:cs="Arial"/>
        </w:rPr>
        <w:t xml:space="preserve"> (RFC) y la </w:t>
      </w:r>
      <w:r w:rsidR="002149C9" w:rsidRPr="002149C9">
        <w:rPr>
          <w:rFonts w:ascii="Palatino Linotype" w:hAnsi="Palatino Linotype" w:cs="Arial"/>
          <w:b/>
        </w:rPr>
        <w:t>Clave Única de Registro de Población</w:t>
      </w:r>
      <w:r w:rsidR="002149C9" w:rsidRPr="002149C9">
        <w:rPr>
          <w:rFonts w:ascii="Palatino Linotype" w:hAnsi="Palatino Linotype" w:cs="Arial"/>
        </w:rPr>
        <w:t xml:space="preserve"> (CURP).</w:t>
      </w:r>
    </w:p>
    <w:p w:rsidR="002149C9" w:rsidRPr="0096147A" w:rsidRDefault="002149C9" w:rsidP="002149C9">
      <w:pPr>
        <w:spacing w:line="360" w:lineRule="auto"/>
        <w:jc w:val="both"/>
        <w:rPr>
          <w:rFonts w:ascii="Palatino Linotype" w:hAnsi="Palatino Linotype" w:cs="Arial"/>
          <w:lang w:val="es-ES_tradnl"/>
        </w:rPr>
      </w:pPr>
    </w:p>
    <w:p w:rsidR="005F1BBC" w:rsidRDefault="0015592A" w:rsidP="00710372">
      <w:pPr>
        <w:shd w:val="clear" w:color="auto" w:fill="FFFFFF"/>
        <w:spacing w:after="240" w:line="360" w:lineRule="auto"/>
        <w:jc w:val="both"/>
        <w:rPr>
          <w:rFonts w:ascii="Palatino Linotype" w:hAnsi="Palatino Linotype"/>
          <w:lang w:eastAsia="es-MX"/>
        </w:rPr>
      </w:pPr>
      <w:r w:rsidRPr="0096147A">
        <w:rPr>
          <w:rFonts w:ascii="Palatino Linotype" w:hAnsi="Palatino Linotype" w:cs="Arial"/>
          <w:lang w:val="es-ES_tradnl"/>
        </w:rPr>
        <w:t>No pasa desapercibido que en el</w:t>
      </w:r>
      <w:r w:rsidR="005F1BBC" w:rsidRPr="0096147A">
        <w:rPr>
          <w:rFonts w:ascii="Palatino Linotype" w:hAnsi="Palatino Linotype" w:cs="Arial"/>
          <w:lang w:val="es-ES_tradnl"/>
        </w:rPr>
        <w:t xml:space="preserve"> presente caso </w:t>
      </w:r>
      <w:r w:rsidRPr="0096147A">
        <w:rPr>
          <w:rFonts w:ascii="Palatino Linotype" w:hAnsi="Palatino Linotype" w:cs="Arial"/>
          <w:lang w:val="es-ES_tradnl"/>
        </w:rPr>
        <w:t xml:space="preserve">la información solicitada está relacionada con servidores públicos policiales, </w:t>
      </w:r>
      <w:r w:rsidR="005F1BBC" w:rsidRPr="0096147A">
        <w:rPr>
          <w:rFonts w:ascii="Palatino Linotype" w:hAnsi="Palatino Linotype" w:cs="Arial"/>
          <w:lang w:val="es-ES_tradnl"/>
        </w:rPr>
        <w:t xml:space="preserve">por lo tanto, en atención a lo previsto </w:t>
      </w:r>
      <w:r w:rsidRPr="0096147A">
        <w:rPr>
          <w:rFonts w:ascii="Palatino Linotype" w:hAnsi="Palatino Linotype" w:cs="Arial"/>
          <w:lang w:val="es-ES_tradnl"/>
        </w:rPr>
        <w:t xml:space="preserve"> </w:t>
      </w:r>
      <w:r w:rsidR="005F1BBC" w:rsidRPr="003278B0">
        <w:rPr>
          <w:rFonts w:ascii="Palatino Linotype" w:hAnsi="Palatino Linotype"/>
          <w:lang w:eastAsia="es-MX"/>
        </w:rPr>
        <w:t xml:space="preserve">en los artículos 52 de la Ley de Transparencia y Acceso a la Información Pública del Estado de México en relación directa con el 21 y 39 de la Ley de Protección de Datos Personales en Posesión de Sujetos Obligados del Estado de México,  que permiten someter la información a un proceso de disociación, de tal modo que no se haga identificable al titular de los datos personales, o bien que se apliquen las medidas técnicas y administrativas apropiadas tales como la </w:t>
      </w:r>
      <w:proofErr w:type="spellStart"/>
      <w:r w:rsidR="005F1BBC" w:rsidRPr="003278B0">
        <w:rPr>
          <w:rFonts w:ascii="Palatino Linotype" w:hAnsi="Palatino Linotype"/>
          <w:lang w:eastAsia="es-MX"/>
        </w:rPr>
        <w:t>anonimización</w:t>
      </w:r>
      <w:proofErr w:type="spellEnd"/>
      <w:r w:rsidR="005F1BBC" w:rsidRPr="003278B0">
        <w:rPr>
          <w:rFonts w:ascii="Palatino Linotype" w:hAnsi="Palatino Linotype"/>
          <w:lang w:eastAsia="es-MX"/>
        </w:rPr>
        <w:t xml:space="preserve">, </w:t>
      </w:r>
      <w:proofErr w:type="spellStart"/>
      <w:r w:rsidR="005F1BBC" w:rsidRPr="003278B0">
        <w:rPr>
          <w:rFonts w:ascii="Palatino Linotype" w:hAnsi="Palatino Linotype"/>
          <w:lang w:eastAsia="es-MX"/>
        </w:rPr>
        <w:t>seudonimización</w:t>
      </w:r>
      <w:proofErr w:type="spellEnd"/>
      <w:r w:rsidR="005F1BBC" w:rsidRPr="003278B0">
        <w:rPr>
          <w:rFonts w:ascii="Palatino Linotype" w:hAnsi="Palatino Linotype"/>
          <w:lang w:eastAsia="es-MX"/>
        </w:rPr>
        <w:t xml:space="preserve"> o el cifrado de datos personales, tendientes a evitar la asociación de los </w:t>
      </w:r>
      <w:r w:rsidR="005F1BBC" w:rsidRPr="0096147A">
        <w:rPr>
          <w:rFonts w:ascii="Palatino Linotype" w:hAnsi="Palatino Linotype"/>
          <w:lang w:eastAsia="es-MX"/>
        </w:rPr>
        <w:t xml:space="preserve">datos personales con su titular, es pertinente que la información que en todo caso se otorgue, sea aplicada la </w:t>
      </w:r>
      <w:proofErr w:type="spellStart"/>
      <w:r w:rsidR="005F1BBC" w:rsidRPr="0096147A">
        <w:rPr>
          <w:rFonts w:ascii="Palatino Linotype" w:hAnsi="Palatino Linotype"/>
          <w:lang w:eastAsia="es-MX"/>
        </w:rPr>
        <w:t>anonimización</w:t>
      </w:r>
      <w:proofErr w:type="spellEnd"/>
      <w:r w:rsidR="005F1BBC" w:rsidRPr="0096147A">
        <w:rPr>
          <w:rFonts w:ascii="Palatino Linotype" w:hAnsi="Palatino Linotype"/>
          <w:lang w:eastAsia="es-MX"/>
        </w:rPr>
        <w:t xml:space="preserve"> de ésta. </w:t>
      </w:r>
    </w:p>
    <w:p w:rsidR="00A65405" w:rsidRPr="0096147A" w:rsidRDefault="00A65405" w:rsidP="00710372">
      <w:pPr>
        <w:shd w:val="clear" w:color="auto" w:fill="FFFFFF"/>
        <w:spacing w:after="240" w:line="360" w:lineRule="auto"/>
        <w:jc w:val="both"/>
        <w:rPr>
          <w:rFonts w:ascii="Palatino Linotype" w:hAnsi="Palatino Linotype"/>
          <w:lang w:eastAsia="es-MX"/>
        </w:rPr>
      </w:pPr>
      <w:r>
        <w:rPr>
          <w:rFonts w:ascii="Palatino Linotype" w:hAnsi="Palatino Linotype"/>
          <w:lang w:eastAsia="es-MX"/>
        </w:rPr>
        <w:lastRenderedPageBreak/>
        <w:t xml:space="preserve">Al respecto, es preciso mencionar que </w:t>
      </w:r>
      <w:r w:rsidRPr="003278B0">
        <w:rPr>
          <w:rFonts w:ascii="Palatino Linotype" w:hAnsi="Palatino Linotype"/>
          <w:color w:val="222222"/>
          <w:lang w:eastAsia="es-MX"/>
        </w:rPr>
        <w:t xml:space="preserve">la </w:t>
      </w:r>
      <w:proofErr w:type="spellStart"/>
      <w:r w:rsidRPr="003278B0">
        <w:rPr>
          <w:rFonts w:ascii="Palatino Linotype" w:hAnsi="Palatino Linotype"/>
          <w:color w:val="222222"/>
          <w:lang w:eastAsia="es-MX"/>
        </w:rPr>
        <w:t>anonimización</w:t>
      </w:r>
      <w:proofErr w:type="spellEnd"/>
      <w:r w:rsidRPr="003278B0">
        <w:rPr>
          <w:rFonts w:ascii="Palatino Linotype" w:hAnsi="Palatino Linotype"/>
          <w:color w:val="222222"/>
          <w:lang w:eastAsia="es-MX"/>
        </w:rPr>
        <w:t xml:space="preserve"> es el proceso que permite eliminar todos los vínculos entre un conjunto de datos y el interesado, a fin de evitar la identificación de la o el titular a través de sus datos personales</w:t>
      </w:r>
      <w:r>
        <w:rPr>
          <w:rFonts w:ascii="Palatino Linotype" w:hAnsi="Palatino Linotype"/>
          <w:color w:val="222222"/>
          <w:lang w:eastAsia="es-MX"/>
        </w:rPr>
        <w:t>.</w:t>
      </w:r>
    </w:p>
    <w:p w:rsidR="005F1BBC" w:rsidRPr="003278B0" w:rsidRDefault="005F1BBC" w:rsidP="00710372">
      <w:pPr>
        <w:shd w:val="clear" w:color="auto" w:fill="FFFFFF"/>
        <w:spacing w:before="240" w:after="240" w:line="360" w:lineRule="auto"/>
        <w:jc w:val="both"/>
        <w:rPr>
          <w:lang w:val="es-MX" w:eastAsia="es-MX"/>
        </w:rPr>
      </w:pPr>
      <w:r w:rsidRPr="0096147A">
        <w:rPr>
          <w:rFonts w:ascii="Palatino Linotype" w:hAnsi="Palatino Linotype"/>
          <w:lang w:eastAsia="es-MX"/>
        </w:rPr>
        <w:t xml:space="preserve">Lo anterior con la finalidad </w:t>
      </w:r>
      <w:r w:rsidRPr="003278B0">
        <w:rPr>
          <w:rFonts w:ascii="Palatino Linotype" w:hAnsi="Palatino Linotype"/>
          <w:lang w:eastAsia="es-MX"/>
        </w:rPr>
        <w:t>de evitar la identificación de personas al amparo de la protección a la vida, toda vez que los miembros de las instituciones policiales se encuentran en un régimen de excepción respecto de las condiciones que presentan los servidores públicos administrativos, esto obedece a que el solo ejercicio de las funciones que tienen encomendadas lleva implícito el riesgo a su integridad, toda vez que son responsables de procurar el orden, la estabilidad y la defensa de la sociedad a la que pertenecen.</w:t>
      </w:r>
    </w:p>
    <w:p w:rsidR="005F1BBC" w:rsidRPr="005F1BBC" w:rsidRDefault="005F1BBC" w:rsidP="00710372">
      <w:pPr>
        <w:shd w:val="clear" w:color="auto" w:fill="FFFFFF"/>
        <w:spacing w:before="240" w:after="240" w:line="360" w:lineRule="auto"/>
        <w:jc w:val="both"/>
        <w:rPr>
          <w:lang w:val="es-MX" w:eastAsia="es-MX"/>
        </w:rPr>
      </w:pPr>
      <w:r w:rsidRPr="005F1BBC">
        <w:rPr>
          <w:rFonts w:ascii="Palatino Linotype" w:hAnsi="Palatino Linotype"/>
          <w:lang w:eastAsia="es-MX"/>
        </w:rPr>
        <w:t>De ahí, que el Estado deba garantizar y respetar sus derechos humanos como servidores públicos y como personas sujetas de derechos y obligaciones, como lo es la protección a sus datos personales, incluido su nombre que si bien pudiera tenerse como público ante la inminente evidencia de que recibe recursos públicos por concepto de sueldo, también lo es, que al pertenecer a una institución policial la difusión del mismo, pone en riesgo su vida, integridad o seguridad.</w:t>
      </w:r>
    </w:p>
    <w:p w:rsidR="005F1BBC" w:rsidRPr="005F1BBC" w:rsidRDefault="005F1BBC" w:rsidP="00710372">
      <w:pPr>
        <w:shd w:val="clear" w:color="auto" w:fill="FFFFFF"/>
        <w:spacing w:before="240" w:after="360" w:line="360" w:lineRule="auto"/>
        <w:jc w:val="both"/>
        <w:rPr>
          <w:lang w:val="es-MX" w:eastAsia="es-MX"/>
        </w:rPr>
      </w:pPr>
      <w:r w:rsidRPr="005F1BBC">
        <w:rPr>
          <w:rFonts w:ascii="Palatino Linotype" w:hAnsi="Palatino Linotype"/>
          <w:lang w:val="es-MX" w:eastAsia="es-MX"/>
        </w:rPr>
        <w:t>Sirven de sustento a lo anterior las tesis jurisprudenciales emitidas por la Suprema corte de Justicia de la Nación, que son del literal siguiente:</w:t>
      </w:r>
    </w:p>
    <w:p w:rsidR="005F1BBC" w:rsidRPr="005F1BBC" w:rsidRDefault="005F1BBC" w:rsidP="0096147A">
      <w:pPr>
        <w:shd w:val="clear" w:color="auto" w:fill="FFFFFF"/>
        <w:ind w:left="851" w:right="902"/>
        <w:jc w:val="both"/>
        <w:rPr>
          <w:sz w:val="22"/>
          <w:szCs w:val="22"/>
          <w:lang w:val="es-MX" w:eastAsia="es-MX"/>
        </w:rPr>
      </w:pPr>
      <w:r w:rsidRPr="005F1BBC">
        <w:rPr>
          <w:rFonts w:ascii="Palatino Linotype" w:hAnsi="Palatino Linotype"/>
          <w:b/>
          <w:bCs/>
          <w:i/>
          <w:iCs/>
          <w:sz w:val="22"/>
          <w:szCs w:val="22"/>
          <w:lang w:val="es-MX" w:eastAsia="es-MX"/>
        </w:rPr>
        <w:t>“DERECHO A LA INFORMACIÓN. SU EJERCICIO SE ENCUENTRA LIMITADO TANTO POR LOS INTERESES NACIONALES Y DE LA SOCIEDAD, COMO POR LOS DERECHOS DE TERCEROS. </w:t>
      </w:r>
      <w:r w:rsidRPr="005F1BBC">
        <w:rPr>
          <w:rFonts w:ascii="Palatino Linotype" w:hAnsi="Palatino Linotype"/>
          <w:i/>
          <w:iCs/>
          <w:sz w:val="22"/>
          <w:szCs w:val="22"/>
          <w:lang w:val="es-MX" w:eastAsia="es-MX"/>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w:t>
      </w:r>
      <w:r w:rsidRPr="005F1BBC">
        <w:rPr>
          <w:rFonts w:ascii="Palatino Linotype" w:hAnsi="Palatino Linotype"/>
          <w:i/>
          <w:iCs/>
          <w:sz w:val="22"/>
          <w:szCs w:val="22"/>
          <w:lang w:val="es-MX" w:eastAsia="es-MX"/>
        </w:rPr>
        <w:lastRenderedPageBreak/>
        <w:t>"secreto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5F1BBC">
        <w:rPr>
          <w:rFonts w:ascii="Palatino Linotype" w:hAnsi="Palatino Linotype"/>
          <w:b/>
          <w:bCs/>
          <w:i/>
          <w:iCs/>
          <w:sz w:val="22"/>
          <w:szCs w:val="22"/>
          <w:lang w:val="es-MX" w:eastAsia="es-MX"/>
        </w:rPr>
        <w:t>restringen el acceso a la información en esta materia, en razón de que su conocimiento público puede generar daños a los intereses nacionales y, por el otro, sancionan la inobservancia de esa reserva;</w:t>
      </w:r>
      <w:r w:rsidRPr="005F1BBC">
        <w:rPr>
          <w:rFonts w:ascii="Palatino Linotype" w:hAnsi="Palatino Linotype"/>
          <w:i/>
          <w:iCs/>
          <w:sz w:val="22"/>
          <w:szCs w:val="22"/>
          <w:lang w:val="es-MX" w:eastAsia="es-MX"/>
        </w:rPr>
        <w:t> por lo que hace al interés social, se cuenta con normas que tienden a proteger la averiguación de los delitos, la salud y la moral públicas, </w:t>
      </w:r>
      <w:r w:rsidRPr="005F1BBC">
        <w:rPr>
          <w:rFonts w:ascii="Palatino Linotype" w:hAnsi="Palatino Linotype"/>
          <w:b/>
          <w:bCs/>
          <w:i/>
          <w:iCs/>
          <w:sz w:val="22"/>
          <w:szCs w:val="22"/>
          <w:lang w:val="es-MX" w:eastAsia="es-MX"/>
        </w:rPr>
        <w:t>mientras que por lo que respecta a la protección de la persona existen normas que protegen el derecho a la vida o a la privacidad de los gobernados.</w:t>
      </w:r>
      <w:r w:rsidRPr="005F1BBC">
        <w:rPr>
          <w:rFonts w:ascii="Palatino Linotype" w:hAnsi="Palatino Linotype"/>
          <w:i/>
          <w:iCs/>
          <w:sz w:val="22"/>
          <w:szCs w:val="22"/>
          <w:lang w:val="es-MX" w:eastAsia="es-MX"/>
        </w:rPr>
        <w:t>”</w:t>
      </w:r>
    </w:p>
    <w:p w:rsidR="005F1BBC" w:rsidRPr="005F1BBC" w:rsidRDefault="005F1BBC" w:rsidP="0096147A">
      <w:pPr>
        <w:shd w:val="clear" w:color="auto" w:fill="FFFFFF"/>
        <w:ind w:left="851" w:right="902"/>
        <w:jc w:val="both"/>
        <w:rPr>
          <w:sz w:val="22"/>
          <w:szCs w:val="22"/>
          <w:lang w:val="es-MX" w:eastAsia="es-MX"/>
        </w:rPr>
      </w:pPr>
      <w:r w:rsidRPr="005F1BBC">
        <w:rPr>
          <w:rFonts w:ascii="Palatino Linotype" w:hAnsi="Palatino Linotype"/>
          <w:i/>
          <w:iCs/>
          <w:sz w:val="22"/>
          <w:szCs w:val="22"/>
          <w:lang w:val="es-MX" w:eastAsia="es-MX"/>
        </w:rPr>
        <w:t> </w:t>
      </w:r>
    </w:p>
    <w:p w:rsidR="005F1BBC" w:rsidRPr="005F1BBC" w:rsidRDefault="005F1BBC" w:rsidP="0096147A">
      <w:pPr>
        <w:shd w:val="clear" w:color="auto" w:fill="FFFFFF"/>
        <w:ind w:left="851" w:right="902"/>
        <w:jc w:val="both"/>
        <w:rPr>
          <w:sz w:val="22"/>
          <w:szCs w:val="22"/>
          <w:lang w:val="es-MX" w:eastAsia="es-MX"/>
        </w:rPr>
      </w:pPr>
      <w:r w:rsidRPr="005F1BBC">
        <w:rPr>
          <w:rFonts w:ascii="Palatino Linotype" w:hAnsi="Palatino Linotype"/>
          <w:b/>
          <w:bCs/>
          <w:i/>
          <w:iCs/>
          <w:sz w:val="22"/>
          <w:szCs w:val="22"/>
          <w:lang w:val="es-MX" w:eastAsia="es-MX"/>
        </w:rPr>
        <w:t>“TRANSPARENCIA Y ACCESO A LA INFORMACIÓN PÚBLICA GUBERNAMENTAL. EL ARTÍCULO 14, FRACCIÓN I, DE LA LEY FEDERAL RELATIVA, NO VIOLA LA GARANTÍA DE ACCESO A LA INFORMACIÓN.</w:t>
      </w:r>
      <w:r w:rsidRPr="005F1BBC">
        <w:rPr>
          <w:rFonts w:ascii="Palatino Linotype" w:hAnsi="Palatino Linotype"/>
          <w:i/>
          <w:iCs/>
          <w:sz w:val="22"/>
          <w:szCs w:val="22"/>
          <w:lang w:val="es-MX"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5F1BBC">
        <w:rPr>
          <w:rFonts w:ascii="Palatino Linotype" w:hAnsi="Palatino Linotype"/>
          <w:b/>
          <w:bCs/>
          <w:i/>
          <w:iCs/>
          <w:sz w:val="22"/>
          <w:szCs w:val="22"/>
          <w:lang w:val="es-MX"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5F1BBC">
        <w:rPr>
          <w:rFonts w:ascii="Palatino Linotype" w:hAnsi="Palatino Linotype"/>
          <w:i/>
          <w:iCs/>
          <w:sz w:val="22"/>
          <w:szCs w:val="22"/>
          <w:lang w:val="es-MX"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5F1BBC" w:rsidRPr="005F1BBC" w:rsidRDefault="005F1BBC" w:rsidP="005F1BBC">
      <w:pPr>
        <w:spacing w:after="160" w:line="259" w:lineRule="auto"/>
        <w:rPr>
          <w:rFonts w:asciiTheme="minorHAnsi" w:eastAsiaTheme="minorHAnsi" w:hAnsiTheme="minorHAnsi" w:cstheme="minorBidi"/>
          <w:sz w:val="22"/>
          <w:szCs w:val="22"/>
          <w:lang w:val="es-MX" w:eastAsia="en-US"/>
        </w:rPr>
      </w:pPr>
    </w:p>
    <w:p w:rsidR="002149C9" w:rsidRPr="002149C9" w:rsidRDefault="0096147A" w:rsidP="002149C9">
      <w:pPr>
        <w:spacing w:line="360" w:lineRule="auto"/>
        <w:jc w:val="both"/>
        <w:rPr>
          <w:rFonts w:ascii="Palatino Linotype" w:hAnsi="Palatino Linotype" w:cs="Arial"/>
          <w:lang w:val="es-ES_tradnl"/>
        </w:rPr>
      </w:pPr>
      <w:r w:rsidRPr="0096147A">
        <w:rPr>
          <w:rFonts w:ascii="Palatino Linotype" w:hAnsi="Palatino Linotype" w:cs="Arial"/>
          <w:lang w:val="es-ES_tradnl"/>
        </w:rPr>
        <w:t>Así, e</w:t>
      </w:r>
      <w:r w:rsidR="002149C9" w:rsidRPr="002149C9">
        <w:rPr>
          <w:rFonts w:ascii="Palatino Linotype" w:hAnsi="Palatino Linotype" w:cs="Arial"/>
          <w:lang w:val="es-ES_tradnl"/>
        </w:rPr>
        <w:t xml:space="preserve">n el presente caso, </w:t>
      </w:r>
      <w:r w:rsidR="002149C9" w:rsidRPr="002149C9">
        <w:rPr>
          <w:rFonts w:ascii="Palatino Linotype" w:hAnsi="Palatino Linotype" w:cs="Arial"/>
          <w:b/>
          <w:lang w:val="es-ES_tradnl"/>
        </w:rPr>
        <w:t>EL SUJETO OBLIGADO</w:t>
      </w:r>
      <w:r w:rsidR="002149C9" w:rsidRPr="002149C9">
        <w:rPr>
          <w:rFonts w:ascii="Palatino Linotype" w:hAnsi="Palatino Linotype" w:cs="Arial"/>
          <w:lang w:val="es-ES_tradnl"/>
        </w:rPr>
        <w:t xml:space="preserve"> deberá testar los datos referidos con antelación, sin pasar por alto que la clasificación respectiva tiene que cumplirse mediante la </w:t>
      </w:r>
      <w:r w:rsidR="002149C9" w:rsidRPr="002149C9">
        <w:rPr>
          <w:rFonts w:ascii="Palatino Linotype" w:hAnsi="Palatino Linotype" w:cs="Arial"/>
          <w:lang w:val="es-ES_tradnl"/>
        </w:rPr>
        <w:lastRenderedPageBreak/>
        <w:t xml:space="preserve">forma y formalidades que la ley impone; </w:t>
      </w:r>
      <w:r w:rsidR="002149C9" w:rsidRPr="002149C9">
        <w:rPr>
          <w:rFonts w:ascii="Palatino Linotype" w:hAnsi="Palatino Linotype" w:cs="Arial"/>
        </w:rPr>
        <w:t>es</w:t>
      </w:r>
      <w:r w:rsidR="002149C9" w:rsidRPr="002149C9">
        <w:rPr>
          <w:rFonts w:ascii="Palatino Linotype" w:hAnsi="Palatino Linotype" w:cs="Arial"/>
          <w:lang w:val="es-ES_tradnl"/>
        </w:rPr>
        <w:t xml:space="preserve">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i/>
          <w:sz w:val="22"/>
          <w:szCs w:val="22"/>
          <w:lang w:val="es-MX" w:eastAsia="es-MX"/>
        </w:rPr>
        <w:t>“</w:t>
      </w:r>
      <w:r w:rsidRPr="002149C9">
        <w:rPr>
          <w:rFonts w:ascii="Palatino Linotype" w:hAnsi="Palatino Linotype" w:cs="Arial"/>
          <w:b/>
          <w:i/>
          <w:sz w:val="22"/>
          <w:szCs w:val="22"/>
          <w:lang w:val="es-MX" w:eastAsia="es-MX"/>
        </w:rPr>
        <w:t xml:space="preserve">Artículo 49. </w:t>
      </w:r>
      <w:r w:rsidRPr="002149C9">
        <w:rPr>
          <w:rFonts w:ascii="Palatino Linotype" w:hAnsi="Palatino Linotype" w:cs="Arial"/>
          <w:i/>
          <w:sz w:val="22"/>
          <w:szCs w:val="22"/>
          <w:lang w:val="es-MX" w:eastAsia="es-MX"/>
        </w:rPr>
        <w:t xml:space="preserve">Los </w:t>
      </w:r>
      <w:r w:rsidRPr="002149C9">
        <w:rPr>
          <w:rFonts w:ascii="Palatino Linotype" w:hAnsi="Palatino Linotype" w:cs="Arial"/>
          <w:i/>
          <w:sz w:val="22"/>
        </w:rPr>
        <w:t>Comités</w:t>
      </w:r>
      <w:r w:rsidRPr="002149C9">
        <w:rPr>
          <w:rFonts w:ascii="Palatino Linotype" w:hAnsi="Palatino Linotype" w:cs="Arial"/>
          <w:i/>
          <w:sz w:val="22"/>
          <w:szCs w:val="22"/>
          <w:lang w:val="es-MX" w:eastAsia="es-MX"/>
        </w:rPr>
        <w:t xml:space="preserve"> de Transparencia tendrán las siguientes atribuciones:</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i/>
          <w:sz w:val="22"/>
          <w:szCs w:val="22"/>
          <w:lang w:val="es-MX" w:eastAsia="es-MX"/>
        </w:rPr>
        <w:t>…</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b/>
          <w:i/>
          <w:sz w:val="22"/>
          <w:szCs w:val="22"/>
          <w:lang w:val="es-MX" w:eastAsia="es-MX"/>
        </w:rPr>
        <w:t>VIII.</w:t>
      </w:r>
      <w:r w:rsidRPr="002149C9">
        <w:rPr>
          <w:rFonts w:ascii="Palatino Linotype" w:hAnsi="Palatino Linotype" w:cs="Arial"/>
          <w:i/>
          <w:sz w:val="22"/>
          <w:szCs w:val="22"/>
          <w:lang w:val="es-MX" w:eastAsia="es-MX"/>
        </w:rPr>
        <w:t xml:space="preserve"> Aprobar, </w:t>
      </w:r>
      <w:r w:rsidRPr="002149C9">
        <w:rPr>
          <w:rFonts w:ascii="Palatino Linotype" w:hAnsi="Palatino Linotype" w:cs="Arial"/>
          <w:i/>
          <w:sz w:val="22"/>
        </w:rPr>
        <w:t>modificar</w:t>
      </w:r>
      <w:r w:rsidRPr="002149C9">
        <w:rPr>
          <w:rFonts w:ascii="Palatino Linotype" w:hAnsi="Palatino Linotype" w:cs="Arial"/>
          <w:i/>
          <w:sz w:val="22"/>
          <w:szCs w:val="22"/>
          <w:lang w:val="es-MX" w:eastAsia="es-MX"/>
        </w:rPr>
        <w:t xml:space="preserve"> o revocar la clasificación de la información;</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i/>
          <w:sz w:val="22"/>
          <w:szCs w:val="22"/>
          <w:lang w:val="es-MX" w:eastAsia="es-MX"/>
        </w:rPr>
        <w:t>…”</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i/>
          <w:sz w:val="22"/>
          <w:szCs w:val="22"/>
          <w:lang w:val="es-MX" w:eastAsia="es-MX"/>
        </w:rPr>
        <w:t>“</w:t>
      </w:r>
      <w:r w:rsidRPr="002149C9">
        <w:rPr>
          <w:rFonts w:ascii="Palatino Linotype" w:hAnsi="Palatino Linotype" w:cs="Arial"/>
          <w:b/>
          <w:i/>
          <w:sz w:val="22"/>
          <w:szCs w:val="22"/>
          <w:lang w:val="es-MX" w:eastAsia="es-MX"/>
        </w:rPr>
        <w:t>Artículo 132.</w:t>
      </w:r>
      <w:r w:rsidRPr="002149C9">
        <w:rPr>
          <w:rFonts w:ascii="Palatino Linotype" w:hAnsi="Palatino Linotype" w:cs="Arial"/>
          <w:i/>
          <w:sz w:val="22"/>
          <w:szCs w:val="22"/>
          <w:lang w:val="es-MX" w:eastAsia="es-MX"/>
        </w:rPr>
        <w:t xml:space="preserve"> La </w:t>
      </w:r>
      <w:r w:rsidRPr="002149C9">
        <w:rPr>
          <w:rFonts w:ascii="Palatino Linotype" w:hAnsi="Palatino Linotype" w:cs="Arial"/>
          <w:i/>
          <w:sz w:val="22"/>
        </w:rPr>
        <w:t>clasificación</w:t>
      </w:r>
      <w:r w:rsidRPr="002149C9">
        <w:rPr>
          <w:rFonts w:ascii="Palatino Linotype" w:hAnsi="Palatino Linotype" w:cs="Arial"/>
          <w:i/>
          <w:sz w:val="22"/>
          <w:szCs w:val="22"/>
          <w:lang w:val="es-MX" w:eastAsia="es-MX"/>
        </w:rPr>
        <w:t xml:space="preserve"> de la información se llevará a cabo en el momento en que:</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i/>
          <w:sz w:val="22"/>
          <w:szCs w:val="22"/>
          <w:lang w:val="es-MX" w:eastAsia="es-MX"/>
        </w:rPr>
        <w:t>…</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b/>
          <w:i/>
          <w:sz w:val="22"/>
          <w:szCs w:val="22"/>
          <w:lang w:val="es-MX" w:eastAsia="es-MX"/>
        </w:rPr>
        <w:t>II.</w:t>
      </w:r>
      <w:r w:rsidRPr="002149C9">
        <w:rPr>
          <w:rFonts w:ascii="Palatino Linotype" w:hAnsi="Palatino Linotype" w:cs="Arial"/>
          <w:i/>
          <w:sz w:val="22"/>
          <w:szCs w:val="22"/>
          <w:lang w:val="es-MX" w:eastAsia="es-MX"/>
        </w:rPr>
        <w:t xml:space="preserve"> Se determine </w:t>
      </w:r>
      <w:r w:rsidRPr="002149C9">
        <w:rPr>
          <w:rFonts w:ascii="Palatino Linotype" w:hAnsi="Palatino Linotype" w:cs="Arial"/>
          <w:i/>
          <w:sz w:val="22"/>
        </w:rPr>
        <w:t>mediante</w:t>
      </w:r>
      <w:r w:rsidRPr="002149C9">
        <w:rPr>
          <w:rFonts w:ascii="Palatino Linotype" w:hAnsi="Palatino Linotype" w:cs="Arial"/>
          <w:i/>
          <w:sz w:val="22"/>
          <w:szCs w:val="22"/>
          <w:lang w:val="es-MX" w:eastAsia="es-MX"/>
        </w:rPr>
        <w:t xml:space="preserve"> resolución de autoridad competente; o</w:t>
      </w:r>
    </w:p>
    <w:p w:rsidR="002149C9" w:rsidRPr="002149C9" w:rsidRDefault="002149C9" w:rsidP="0096147A">
      <w:pPr>
        <w:spacing w:before="120" w:after="120"/>
        <w:ind w:left="851" w:right="900"/>
        <w:jc w:val="both"/>
        <w:rPr>
          <w:rFonts w:ascii="Palatino Linotype" w:hAnsi="Palatino Linotype" w:cs="Arial"/>
          <w:b/>
          <w:i/>
          <w:sz w:val="22"/>
          <w:szCs w:val="22"/>
          <w:lang w:val="es-MX" w:eastAsia="es-MX"/>
        </w:rPr>
      </w:pPr>
      <w:r w:rsidRPr="002149C9">
        <w:rPr>
          <w:rFonts w:ascii="Palatino Linotype" w:hAnsi="Palatino Linotype" w:cs="Arial"/>
          <w:b/>
          <w:i/>
          <w:sz w:val="22"/>
          <w:szCs w:val="22"/>
          <w:lang w:val="es-MX" w:eastAsia="es-MX"/>
        </w:rPr>
        <w:t>III.</w:t>
      </w:r>
      <w:r w:rsidRPr="002149C9">
        <w:rPr>
          <w:rFonts w:ascii="Palatino Linotype" w:hAnsi="Palatino Linotype" w:cs="Arial"/>
          <w:i/>
          <w:sz w:val="22"/>
          <w:szCs w:val="22"/>
          <w:lang w:val="es-MX" w:eastAsia="es-MX"/>
        </w:rPr>
        <w:t xml:space="preserve"> Se generen </w:t>
      </w:r>
      <w:r w:rsidRPr="002149C9">
        <w:rPr>
          <w:rFonts w:ascii="Palatino Linotype" w:hAnsi="Palatino Linotype" w:cs="Arial"/>
          <w:i/>
          <w:sz w:val="22"/>
        </w:rPr>
        <w:t>versiones</w:t>
      </w:r>
      <w:r w:rsidRPr="002149C9">
        <w:rPr>
          <w:rFonts w:ascii="Palatino Linotype" w:hAnsi="Palatino Linotype" w:cs="Arial"/>
          <w:i/>
          <w:sz w:val="22"/>
          <w:szCs w:val="22"/>
          <w:lang w:val="es-MX" w:eastAsia="es-MX"/>
        </w:rPr>
        <w:t xml:space="preserve"> públicas para dar cumplimiento a las obligaciones de transparencia previstas en esta Ley.</w:t>
      </w:r>
      <w:r w:rsidRPr="002149C9">
        <w:rPr>
          <w:rFonts w:ascii="Palatino Linotype" w:hAnsi="Palatino Linotype" w:cs="Arial"/>
          <w:b/>
          <w:i/>
          <w:sz w:val="22"/>
          <w:szCs w:val="22"/>
          <w:lang w:val="es-MX" w:eastAsia="es-MX"/>
        </w:rPr>
        <w:t>”</w:t>
      </w:r>
    </w:p>
    <w:p w:rsidR="002149C9" w:rsidRPr="002149C9" w:rsidRDefault="002149C9" w:rsidP="0096147A">
      <w:pPr>
        <w:spacing w:before="120" w:after="120"/>
        <w:ind w:left="851" w:right="900"/>
        <w:jc w:val="both"/>
        <w:rPr>
          <w:rFonts w:ascii="Palatino Linotype" w:hAnsi="Palatino Linotype" w:cs="Arial"/>
          <w:b/>
          <w:i/>
          <w:sz w:val="22"/>
          <w:szCs w:val="22"/>
          <w:lang w:val="es-MX" w:eastAsia="es-MX"/>
        </w:rPr>
      </w:pP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b/>
          <w:i/>
          <w:sz w:val="22"/>
          <w:szCs w:val="22"/>
          <w:lang w:val="es-MX" w:eastAsia="es-MX"/>
        </w:rPr>
        <w:t>“Segundo.-</w:t>
      </w:r>
      <w:r w:rsidRPr="002149C9">
        <w:rPr>
          <w:rFonts w:ascii="Palatino Linotype" w:hAnsi="Palatino Linotype" w:cs="Arial"/>
          <w:i/>
          <w:sz w:val="22"/>
          <w:szCs w:val="22"/>
          <w:lang w:val="es-MX" w:eastAsia="es-MX"/>
        </w:rPr>
        <w:t xml:space="preserve"> Para efectos de los </w:t>
      </w:r>
      <w:r w:rsidRPr="002149C9">
        <w:rPr>
          <w:rFonts w:ascii="Palatino Linotype" w:hAnsi="Palatino Linotype" w:cs="Arial"/>
          <w:i/>
          <w:sz w:val="22"/>
        </w:rPr>
        <w:t>presentes</w:t>
      </w:r>
      <w:r w:rsidRPr="002149C9">
        <w:rPr>
          <w:rFonts w:ascii="Palatino Linotype" w:hAnsi="Palatino Linotype" w:cs="Arial"/>
          <w:i/>
          <w:sz w:val="22"/>
          <w:szCs w:val="22"/>
          <w:lang w:val="es-MX" w:eastAsia="es-MX"/>
        </w:rPr>
        <w:t xml:space="preserve"> Lineamientos Generales, se entenderá por:</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b/>
          <w:i/>
          <w:sz w:val="22"/>
          <w:szCs w:val="22"/>
          <w:lang w:val="es-MX" w:eastAsia="es-MX"/>
        </w:rPr>
        <w:t>XVIII.</w:t>
      </w:r>
      <w:r w:rsidRPr="002149C9">
        <w:rPr>
          <w:rFonts w:ascii="Palatino Linotype" w:hAnsi="Palatino Linotype" w:cs="Arial"/>
          <w:i/>
          <w:sz w:val="22"/>
          <w:szCs w:val="22"/>
          <w:lang w:val="es-MX" w:eastAsia="es-MX"/>
        </w:rPr>
        <w:t xml:space="preserve"> </w:t>
      </w:r>
      <w:r w:rsidRPr="002149C9">
        <w:rPr>
          <w:rFonts w:ascii="Palatino Linotype" w:hAnsi="Palatino Linotype" w:cs="Arial"/>
          <w:b/>
          <w:i/>
          <w:sz w:val="22"/>
          <w:szCs w:val="22"/>
          <w:lang w:val="es-MX" w:eastAsia="es-MX"/>
        </w:rPr>
        <w:t>Versión pública:</w:t>
      </w:r>
      <w:r w:rsidRPr="002149C9">
        <w:rPr>
          <w:rFonts w:ascii="Palatino Linotype" w:hAnsi="Palatino Linotype" w:cs="Arial"/>
          <w:i/>
          <w:sz w:val="22"/>
          <w:szCs w:val="22"/>
          <w:lang w:val="es-MX" w:eastAsia="es-MX"/>
        </w:rPr>
        <w:t xml:space="preserve"> El </w:t>
      </w:r>
      <w:r w:rsidRPr="002149C9">
        <w:rPr>
          <w:rFonts w:ascii="Palatino Linotype" w:hAnsi="Palatino Linotype" w:cs="Arial"/>
          <w:i/>
          <w:sz w:val="22"/>
        </w:rPr>
        <w:t>documento</w:t>
      </w:r>
      <w:r w:rsidRPr="002149C9">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b/>
          <w:i/>
          <w:sz w:val="22"/>
          <w:szCs w:val="22"/>
          <w:lang w:val="es-MX" w:eastAsia="es-MX"/>
        </w:rPr>
        <w:t>Cuarto.</w:t>
      </w:r>
      <w:r w:rsidRPr="002149C9">
        <w:rPr>
          <w:rFonts w:ascii="Palatino Linotype" w:hAnsi="Palatino Linotype" w:cs="Arial"/>
          <w:i/>
          <w:sz w:val="22"/>
          <w:szCs w:val="22"/>
          <w:lang w:val="es-MX" w:eastAsia="es-MX"/>
        </w:rPr>
        <w:t xml:space="preserve"> Para clasificar la información como reservada o confidencial, de manera total o parcial, el titular del área del sujeto </w:t>
      </w:r>
      <w:r w:rsidRPr="002149C9">
        <w:rPr>
          <w:rFonts w:ascii="Palatino Linotype" w:hAnsi="Palatino Linotype" w:cs="Arial"/>
          <w:i/>
          <w:sz w:val="22"/>
        </w:rPr>
        <w:t>obligado</w:t>
      </w:r>
      <w:r w:rsidRPr="002149C9">
        <w:rPr>
          <w:rFonts w:ascii="Palatino Linotype" w:hAnsi="Palatino Linotype" w:cs="Arial"/>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i/>
          <w:sz w:val="22"/>
          <w:szCs w:val="22"/>
          <w:lang w:val="es-MX" w:eastAsia="es-MX"/>
        </w:rPr>
        <w:t xml:space="preserve">Los sujetos obligados deberán aplicar, de manera estricta, las excepciones al derecho de acceso a la información y sólo </w:t>
      </w:r>
      <w:r w:rsidRPr="002149C9">
        <w:rPr>
          <w:rFonts w:ascii="Palatino Linotype" w:hAnsi="Palatino Linotype" w:cs="Arial"/>
          <w:i/>
          <w:sz w:val="22"/>
        </w:rPr>
        <w:t>podrán</w:t>
      </w:r>
      <w:r w:rsidRPr="002149C9">
        <w:rPr>
          <w:rFonts w:ascii="Palatino Linotype" w:hAnsi="Palatino Linotype" w:cs="Arial"/>
          <w:i/>
          <w:sz w:val="22"/>
          <w:szCs w:val="22"/>
          <w:lang w:val="es-MX" w:eastAsia="es-MX"/>
        </w:rPr>
        <w:t xml:space="preserve"> invocarlas cuando acrediten su procedencia.</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b/>
          <w:i/>
          <w:sz w:val="22"/>
          <w:szCs w:val="22"/>
          <w:lang w:val="es-MX" w:eastAsia="es-MX"/>
        </w:rPr>
        <w:lastRenderedPageBreak/>
        <w:t>Quinto.</w:t>
      </w:r>
      <w:r w:rsidRPr="002149C9">
        <w:rPr>
          <w:rFonts w:ascii="Palatino Linotype"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w:t>
      </w:r>
      <w:r w:rsidRPr="002149C9">
        <w:rPr>
          <w:rFonts w:ascii="Palatino Linotype" w:hAnsi="Palatino Linotype" w:cs="Arial"/>
          <w:i/>
          <w:sz w:val="22"/>
        </w:rPr>
        <w:t>corresponderá</w:t>
      </w:r>
      <w:r w:rsidRPr="002149C9">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b/>
          <w:i/>
          <w:sz w:val="22"/>
          <w:szCs w:val="22"/>
          <w:lang w:val="es-MX" w:eastAsia="es-MX"/>
        </w:rPr>
        <w:t>Sexto.</w:t>
      </w:r>
      <w:r w:rsidRPr="002149C9">
        <w:rPr>
          <w:rFonts w:ascii="Palatino Linotype" w:hAnsi="Palatino Linotype" w:cs="Arial"/>
          <w:i/>
          <w:sz w:val="22"/>
          <w:szCs w:val="22"/>
          <w:lang w:val="es-MX" w:eastAsia="es-MX"/>
        </w:rPr>
        <w:t xml:space="preserve"> Los sujetos obligados no podrán emitir acuerdos de carácter general ni particular que clasifiquen </w:t>
      </w:r>
      <w:proofErr w:type="spellStart"/>
      <w:r w:rsidRPr="002149C9">
        <w:rPr>
          <w:rFonts w:ascii="Palatino Linotype" w:hAnsi="Palatino Linotype" w:cs="Arial"/>
          <w:i/>
          <w:sz w:val="22"/>
          <w:szCs w:val="22"/>
          <w:lang w:val="es-MX" w:eastAsia="es-MX"/>
        </w:rPr>
        <w:t>doc</w:t>
      </w:r>
      <w:proofErr w:type="spellEnd"/>
      <w:r w:rsidRPr="002149C9">
        <w:rPr>
          <w:rFonts w:ascii="Palatino Linotype" w:hAnsi="Palatino Linotype" w:cs="Arial"/>
          <w:i/>
          <w:sz w:val="22"/>
        </w:rPr>
        <w:t>u</w:t>
      </w:r>
      <w:proofErr w:type="spellStart"/>
      <w:r w:rsidRPr="002149C9">
        <w:rPr>
          <w:rFonts w:ascii="Palatino Linotype" w:hAnsi="Palatino Linotype" w:cs="Arial"/>
          <w:i/>
          <w:sz w:val="22"/>
          <w:szCs w:val="22"/>
          <w:lang w:val="es-MX" w:eastAsia="es-MX"/>
        </w:rPr>
        <w:t>mentos</w:t>
      </w:r>
      <w:proofErr w:type="spellEnd"/>
      <w:r w:rsidRPr="002149C9">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i/>
          <w:sz w:val="22"/>
          <w:szCs w:val="22"/>
          <w:lang w:val="es-MX" w:eastAsia="es-MX"/>
        </w:rPr>
        <w:t xml:space="preserve">La clasificación de </w:t>
      </w:r>
      <w:r w:rsidRPr="002149C9">
        <w:rPr>
          <w:rFonts w:ascii="Palatino Linotype" w:hAnsi="Palatino Linotype" w:cs="Arial"/>
          <w:i/>
          <w:sz w:val="22"/>
        </w:rPr>
        <w:t>información</w:t>
      </w:r>
      <w:r w:rsidRPr="002149C9">
        <w:rPr>
          <w:rFonts w:ascii="Palatino Linotype" w:hAnsi="Palatino Linotype" w:cs="Arial"/>
          <w:i/>
          <w:sz w:val="22"/>
          <w:szCs w:val="22"/>
          <w:lang w:val="es-MX" w:eastAsia="es-MX"/>
        </w:rPr>
        <w:t xml:space="preserve"> se realizará conforme a un análisis caso por caso, mediante la aplicación de la prueba de daño y de interés público.</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b/>
          <w:i/>
          <w:sz w:val="22"/>
          <w:szCs w:val="22"/>
          <w:lang w:val="es-MX" w:eastAsia="es-MX"/>
        </w:rPr>
        <w:t>Séptimo.</w:t>
      </w:r>
      <w:r w:rsidRPr="002149C9">
        <w:rPr>
          <w:rFonts w:ascii="Palatino Linotype" w:hAnsi="Palatino Linotype" w:cs="Arial"/>
          <w:i/>
          <w:sz w:val="22"/>
          <w:szCs w:val="22"/>
          <w:lang w:val="es-MX" w:eastAsia="es-MX"/>
        </w:rPr>
        <w:t xml:space="preserve"> La clasificación de la </w:t>
      </w:r>
      <w:r w:rsidRPr="002149C9">
        <w:rPr>
          <w:rFonts w:ascii="Palatino Linotype" w:hAnsi="Palatino Linotype" w:cs="Arial"/>
          <w:i/>
          <w:sz w:val="22"/>
        </w:rPr>
        <w:t>información</w:t>
      </w:r>
      <w:r w:rsidRPr="002149C9">
        <w:rPr>
          <w:rFonts w:ascii="Palatino Linotype" w:hAnsi="Palatino Linotype" w:cs="Arial"/>
          <w:i/>
          <w:sz w:val="22"/>
          <w:szCs w:val="22"/>
          <w:lang w:val="es-MX" w:eastAsia="es-MX"/>
        </w:rPr>
        <w:t xml:space="preserve"> se llevará a cabo en el momento en que:</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b/>
          <w:i/>
          <w:sz w:val="22"/>
          <w:szCs w:val="22"/>
          <w:lang w:val="es-MX" w:eastAsia="es-MX"/>
        </w:rPr>
        <w:t>I.</w:t>
      </w:r>
      <w:r w:rsidRPr="002149C9">
        <w:rPr>
          <w:rFonts w:ascii="Palatino Linotype" w:hAnsi="Palatino Linotype" w:cs="Arial"/>
          <w:i/>
          <w:sz w:val="22"/>
          <w:szCs w:val="22"/>
          <w:lang w:val="es-MX" w:eastAsia="es-MX"/>
        </w:rPr>
        <w:t xml:space="preserve"> Se reciba una </w:t>
      </w:r>
      <w:r w:rsidRPr="002149C9">
        <w:rPr>
          <w:rFonts w:ascii="Palatino Linotype" w:hAnsi="Palatino Linotype" w:cs="Arial"/>
          <w:i/>
          <w:sz w:val="22"/>
        </w:rPr>
        <w:t>solicitud</w:t>
      </w:r>
      <w:r w:rsidRPr="002149C9">
        <w:rPr>
          <w:rFonts w:ascii="Palatino Linotype" w:hAnsi="Palatino Linotype" w:cs="Arial"/>
          <w:i/>
          <w:sz w:val="22"/>
          <w:szCs w:val="22"/>
          <w:lang w:val="es-MX" w:eastAsia="es-MX"/>
        </w:rPr>
        <w:t xml:space="preserve"> de acceso a la información;</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b/>
          <w:i/>
          <w:sz w:val="22"/>
          <w:szCs w:val="22"/>
          <w:lang w:val="es-MX" w:eastAsia="es-MX"/>
        </w:rPr>
        <w:t>II.</w:t>
      </w:r>
      <w:r w:rsidRPr="002149C9">
        <w:rPr>
          <w:rFonts w:ascii="Palatino Linotype" w:hAnsi="Palatino Linotype" w:cs="Arial"/>
          <w:i/>
          <w:sz w:val="22"/>
          <w:szCs w:val="22"/>
          <w:lang w:val="es-MX" w:eastAsia="es-MX"/>
        </w:rPr>
        <w:t xml:space="preserve"> Se determine </w:t>
      </w:r>
      <w:r w:rsidRPr="002149C9">
        <w:rPr>
          <w:rFonts w:ascii="Palatino Linotype" w:hAnsi="Palatino Linotype" w:cs="Arial"/>
          <w:i/>
          <w:sz w:val="22"/>
        </w:rPr>
        <w:t>mediante</w:t>
      </w:r>
      <w:r w:rsidRPr="002149C9">
        <w:rPr>
          <w:rFonts w:ascii="Palatino Linotype" w:hAnsi="Palatino Linotype" w:cs="Arial"/>
          <w:i/>
          <w:sz w:val="22"/>
          <w:szCs w:val="22"/>
          <w:lang w:val="es-MX" w:eastAsia="es-MX"/>
        </w:rPr>
        <w:t xml:space="preserve"> resolución de autoridad competente, o</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b/>
          <w:i/>
          <w:sz w:val="22"/>
          <w:szCs w:val="22"/>
          <w:lang w:val="es-MX" w:eastAsia="es-MX"/>
        </w:rPr>
        <w:t>III.</w:t>
      </w:r>
      <w:r w:rsidRPr="002149C9">
        <w:rPr>
          <w:rFonts w:ascii="Palatino Linotype" w:hAnsi="Palatino Linotype" w:cs="Arial"/>
          <w:i/>
          <w:sz w:val="22"/>
          <w:szCs w:val="22"/>
          <w:lang w:val="es-MX" w:eastAsia="es-MX"/>
        </w:rPr>
        <w:t xml:space="preserve"> Se generen </w:t>
      </w:r>
      <w:r w:rsidRPr="002149C9">
        <w:rPr>
          <w:rFonts w:ascii="Palatino Linotype" w:hAnsi="Palatino Linotype" w:cs="Arial"/>
          <w:i/>
          <w:sz w:val="22"/>
        </w:rPr>
        <w:t>versiones</w:t>
      </w:r>
      <w:r w:rsidRPr="002149C9">
        <w:rPr>
          <w:rFonts w:ascii="Palatino Linotype" w:hAnsi="Palatino Linotype" w:cs="Arial"/>
          <w:i/>
          <w:sz w:val="22"/>
          <w:szCs w:val="22"/>
          <w:lang w:val="es-MX" w:eastAsia="es-MX"/>
        </w:rPr>
        <w:t xml:space="preserve"> públicas para dar cumplimiento a las obligaciones de transparencia previstas en la Ley General, la Ley Federal y las correspondientes de las entidades federativas.</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b/>
          <w:i/>
          <w:sz w:val="22"/>
          <w:szCs w:val="22"/>
          <w:lang w:val="es-MX" w:eastAsia="es-MX"/>
        </w:rPr>
        <w:t>Octavo.</w:t>
      </w:r>
      <w:r w:rsidRPr="002149C9">
        <w:rPr>
          <w:rFonts w:ascii="Palatino Linotype"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i/>
          <w:sz w:val="22"/>
          <w:szCs w:val="22"/>
          <w:lang w:val="es-MX" w:eastAsia="es-MX"/>
        </w:rPr>
        <w:t xml:space="preserve">Para motivar la clasificación se deberán señalar las razones o circunstancias especiales que lo llevaron a concluir </w:t>
      </w:r>
      <w:r w:rsidRPr="002149C9">
        <w:rPr>
          <w:rFonts w:ascii="Palatino Linotype" w:hAnsi="Palatino Linotype" w:cs="Arial"/>
          <w:i/>
          <w:sz w:val="22"/>
        </w:rPr>
        <w:t>que</w:t>
      </w:r>
      <w:r w:rsidRPr="002149C9">
        <w:rPr>
          <w:rFonts w:ascii="Palatino Linotype" w:hAnsi="Palatino Linotype" w:cs="Arial"/>
          <w:i/>
          <w:sz w:val="22"/>
          <w:szCs w:val="22"/>
          <w:lang w:val="es-MX" w:eastAsia="es-MX"/>
        </w:rPr>
        <w:t xml:space="preserve"> el caso particular se ajusta al supuesto previsto por la norma legal invocada como fundamento.</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i/>
          <w:sz w:val="22"/>
          <w:szCs w:val="22"/>
          <w:lang w:val="es-MX" w:eastAsia="es-MX"/>
        </w:rPr>
        <w:t>Los documentos contenidos en los archivos históricos y los identificados como históricos confidenciales no serán susceptibles de clasificación como reservados.</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b/>
          <w:i/>
          <w:sz w:val="22"/>
          <w:szCs w:val="22"/>
          <w:lang w:val="es-MX" w:eastAsia="es-MX"/>
        </w:rPr>
        <w:lastRenderedPageBreak/>
        <w:t>Noveno.</w:t>
      </w:r>
      <w:r w:rsidRPr="002149C9">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b/>
          <w:i/>
          <w:sz w:val="22"/>
          <w:szCs w:val="22"/>
          <w:lang w:val="es-MX" w:eastAsia="es-MX"/>
        </w:rPr>
        <w:t>Décimo.</w:t>
      </w:r>
      <w:r w:rsidRPr="002149C9">
        <w:rPr>
          <w:rFonts w:ascii="Palatino Linotype" w:hAnsi="Palatino Linotype" w:cs="Arial"/>
          <w:i/>
          <w:sz w:val="22"/>
          <w:szCs w:val="22"/>
          <w:lang w:val="es-MX" w:eastAsia="es-MX"/>
        </w:rPr>
        <w:t xml:space="preserve"> Los titulares de las áreas, deberán tener conocimiento y llevar un registro del personal que, por la naturaleza de sus atribuciones, tenga acceso a los </w:t>
      </w:r>
      <w:r w:rsidRPr="002149C9">
        <w:rPr>
          <w:rFonts w:ascii="Palatino Linotype" w:hAnsi="Palatino Linotype" w:cs="Arial"/>
          <w:i/>
          <w:sz w:val="22"/>
        </w:rPr>
        <w:t>documentos</w:t>
      </w:r>
      <w:r w:rsidRPr="002149C9">
        <w:rPr>
          <w:rFonts w:ascii="Palatino Linotype"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149C9" w:rsidRPr="002149C9"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2149C9">
        <w:rPr>
          <w:rFonts w:ascii="Palatino Linotype" w:hAnsi="Palatino Linotype" w:cs="Arial"/>
          <w:i/>
          <w:sz w:val="22"/>
        </w:rPr>
        <w:t>que</w:t>
      </w:r>
      <w:r w:rsidRPr="002149C9">
        <w:rPr>
          <w:rFonts w:ascii="Palatino Linotype" w:hAnsi="Palatino Linotype" w:cs="Arial"/>
          <w:i/>
          <w:sz w:val="22"/>
          <w:szCs w:val="22"/>
          <w:lang w:val="es-MX" w:eastAsia="es-MX"/>
        </w:rPr>
        <w:t xml:space="preserve"> rija la actuación del sujeto obligado.</w:t>
      </w:r>
    </w:p>
    <w:p w:rsidR="002149C9" w:rsidRPr="0096147A" w:rsidRDefault="002149C9" w:rsidP="0096147A">
      <w:pPr>
        <w:spacing w:before="120" w:after="120"/>
        <w:ind w:left="851" w:right="900"/>
        <w:jc w:val="both"/>
        <w:rPr>
          <w:rFonts w:ascii="Palatino Linotype" w:hAnsi="Palatino Linotype" w:cs="Arial"/>
          <w:i/>
          <w:sz w:val="22"/>
          <w:szCs w:val="22"/>
          <w:lang w:val="es-MX" w:eastAsia="es-MX"/>
        </w:rPr>
      </w:pPr>
      <w:r w:rsidRPr="002149C9">
        <w:rPr>
          <w:rFonts w:ascii="Palatino Linotype" w:hAnsi="Palatino Linotype" w:cs="Arial"/>
          <w:b/>
          <w:i/>
          <w:sz w:val="22"/>
          <w:szCs w:val="22"/>
          <w:lang w:val="es-MX" w:eastAsia="es-MX"/>
        </w:rPr>
        <w:t>Décimo primero.</w:t>
      </w:r>
      <w:r w:rsidRPr="002149C9">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96147A" w:rsidRPr="002149C9" w:rsidRDefault="0096147A" w:rsidP="0096147A">
      <w:pPr>
        <w:spacing w:before="120" w:after="120"/>
        <w:ind w:left="851" w:right="900"/>
        <w:jc w:val="both"/>
        <w:rPr>
          <w:rFonts w:ascii="Palatino Linotype" w:hAnsi="Palatino Linotype" w:cs="Arial"/>
          <w:i/>
          <w:sz w:val="22"/>
          <w:szCs w:val="22"/>
          <w:lang w:val="es-MX" w:eastAsia="es-MX"/>
        </w:rPr>
      </w:pPr>
    </w:p>
    <w:p w:rsidR="002149C9" w:rsidRPr="002149C9" w:rsidRDefault="002149C9" w:rsidP="002149C9">
      <w:pPr>
        <w:spacing w:line="360" w:lineRule="auto"/>
        <w:jc w:val="both"/>
        <w:rPr>
          <w:rFonts w:ascii="Palatino Linotype" w:hAnsi="Palatino Linotype" w:cs="Arial"/>
        </w:rPr>
      </w:pPr>
      <w:r w:rsidRPr="002149C9">
        <w:rPr>
          <w:rFonts w:ascii="Palatino Linotype" w:hAnsi="Palatino Linotype" w:cs="Arial"/>
        </w:rPr>
        <w:t xml:space="preserve">Por lo tanto, la entrega de documentos en su </w:t>
      </w:r>
      <w:r w:rsidRPr="002149C9">
        <w:rPr>
          <w:rFonts w:ascii="Palatino Linotype" w:hAnsi="Palatino Linotype" w:cs="Arial"/>
          <w:b/>
        </w:rPr>
        <w:t>versión pública</w:t>
      </w:r>
      <w:r w:rsidRPr="002149C9">
        <w:rPr>
          <w:rFonts w:ascii="Palatino Linotype" w:hAnsi="Palatino Linotype" w:cs="Arial"/>
        </w:rPr>
        <w:t xml:space="preserve"> debe acompañarse necesariamente del Acuerdo del Comité de Transparencia del </w:t>
      </w:r>
      <w:r w:rsidRPr="002149C9">
        <w:rPr>
          <w:rFonts w:ascii="Palatino Linotype" w:hAnsi="Palatino Linotype" w:cs="Arial"/>
          <w:b/>
        </w:rPr>
        <w:t xml:space="preserve">SUJETO OBLIGADO </w:t>
      </w:r>
      <w:r w:rsidRPr="002149C9">
        <w:rPr>
          <w:rFonts w:ascii="Palatino Linotype" w:hAnsi="Palatino Linotype" w:cs="Arial"/>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rsidR="00C96B51" w:rsidRPr="00632081" w:rsidRDefault="00C96B51" w:rsidP="00707A93">
      <w:pPr>
        <w:spacing w:before="240" w:after="240" w:line="360" w:lineRule="auto"/>
        <w:jc w:val="both"/>
        <w:rPr>
          <w:rFonts w:ascii="Palatino Linotype" w:eastAsia="Calibri" w:hAnsi="Palatino Linotype" w:cs="Arial"/>
        </w:rPr>
      </w:pPr>
      <w:r w:rsidRPr="00632081">
        <w:rPr>
          <w:rFonts w:ascii="Palatino Linotype" w:eastAsia="Calibri" w:hAnsi="Palatino Linotype" w:cs="Arial"/>
        </w:rPr>
        <w:t xml:space="preserve">Así, con fundamento en lo prescrito en los artículos 5 párrafos </w:t>
      </w:r>
      <w:r w:rsidR="000000C8">
        <w:rPr>
          <w:rFonts w:ascii="Palatino Linotype" w:eastAsia="Calibri" w:hAnsi="Palatino Linotype" w:cs="Arial"/>
        </w:rPr>
        <w:t>vigésimo, vigésimo primero y</w:t>
      </w:r>
      <w:r w:rsidR="00604AD6">
        <w:rPr>
          <w:rFonts w:ascii="Palatino Linotype" w:eastAsia="Calibri" w:hAnsi="Palatino Linotype" w:cs="Arial"/>
        </w:rPr>
        <w:t xml:space="preserve"> </w:t>
      </w:r>
      <w:r w:rsidR="000000C8">
        <w:rPr>
          <w:rFonts w:ascii="Palatino Linotype" w:eastAsia="Calibri" w:hAnsi="Palatino Linotype" w:cs="Arial"/>
        </w:rPr>
        <w:t>vigésimo segundo</w:t>
      </w:r>
      <w:r w:rsidRPr="00632081">
        <w:rPr>
          <w:rFonts w:ascii="Palatino Linotype" w:eastAsia="Calibri" w:hAnsi="Palatino Linotype" w:cs="Arial"/>
        </w:rPr>
        <w:t xml:space="preserve"> de la Constitución Política del Estado Libre y Soberano de México; 2, </w:t>
      </w:r>
      <w:r w:rsidRPr="00632081">
        <w:rPr>
          <w:rFonts w:ascii="Palatino Linotype" w:eastAsia="Calibri" w:hAnsi="Palatino Linotype" w:cs="Arial"/>
        </w:rPr>
        <w:lastRenderedPageBreak/>
        <w:t>fracción II; 29, 36 fracciones I y II; 176, 178, 181, 185 fracción I de la Ley de Transparencia y Acceso a la Información Pública del Estado de México y Municipios, este Pleno:</w:t>
      </w:r>
    </w:p>
    <w:p w:rsidR="00C96B51" w:rsidRDefault="00C96B51" w:rsidP="00C96B51">
      <w:pPr>
        <w:spacing w:before="240" w:after="240" w:line="360" w:lineRule="auto"/>
        <w:jc w:val="center"/>
        <w:rPr>
          <w:rFonts w:ascii="Palatino Linotype" w:hAnsi="Palatino Linotype"/>
          <w:b/>
          <w:bCs/>
          <w:spacing w:val="60"/>
          <w:lang w:val="es-ES_tradnl"/>
        </w:rPr>
      </w:pPr>
      <w:r>
        <w:rPr>
          <w:rFonts w:ascii="Palatino Linotype" w:hAnsi="Palatino Linotype"/>
          <w:b/>
          <w:bCs/>
          <w:spacing w:val="60"/>
          <w:lang w:val="es-ES_tradnl"/>
        </w:rPr>
        <w:t>RESUELVE</w:t>
      </w:r>
    </w:p>
    <w:p w:rsidR="000000C8" w:rsidRPr="000000C8" w:rsidRDefault="00C96B51" w:rsidP="000000C8">
      <w:pPr>
        <w:spacing w:before="240" w:after="240" w:line="360" w:lineRule="auto"/>
        <w:jc w:val="both"/>
        <w:rPr>
          <w:rFonts w:ascii="Palatino Linotype" w:hAnsi="Palatino Linotype" w:cs="Arial"/>
          <w:b/>
          <w:lang w:val="es-MX" w:eastAsia="en-US"/>
        </w:rPr>
      </w:pPr>
      <w:r w:rsidRPr="00BD5CE2">
        <w:rPr>
          <w:rFonts w:ascii="Palatino Linotype" w:hAnsi="Palatino Linotype" w:cs="Arial"/>
          <w:b/>
          <w:sz w:val="28"/>
          <w:szCs w:val="28"/>
        </w:rPr>
        <w:t>Primero</w:t>
      </w:r>
      <w:r w:rsidRPr="00BD5CE2">
        <w:rPr>
          <w:rFonts w:ascii="Palatino Linotype" w:hAnsi="Palatino Linotype" w:cs="Arial"/>
          <w:sz w:val="28"/>
          <w:szCs w:val="28"/>
        </w:rPr>
        <w:t>.</w:t>
      </w:r>
      <w:r w:rsidRPr="00BD5CE2">
        <w:rPr>
          <w:rFonts w:ascii="Palatino Linotype" w:hAnsi="Palatino Linotype" w:cs="Arial"/>
        </w:rPr>
        <w:t xml:space="preserve"> </w:t>
      </w:r>
      <w:r w:rsidR="000000C8" w:rsidRPr="000000C8">
        <w:rPr>
          <w:rFonts w:ascii="Palatino Linotype" w:hAnsi="Palatino Linotype" w:cs="Arial"/>
          <w:lang w:val="es-MX" w:eastAsia="en-US"/>
        </w:rPr>
        <w:t>Resulta fundado el motivo de inconformidad hecho valer por l</w:t>
      </w:r>
      <w:r w:rsidR="00365A1C">
        <w:rPr>
          <w:rFonts w:ascii="Palatino Linotype" w:hAnsi="Palatino Linotype" w:cs="Arial"/>
          <w:lang w:val="es-MX" w:eastAsia="en-US"/>
        </w:rPr>
        <w:t>a</w:t>
      </w:r>
      <w:r w:rsidR="000000C8" w:rsidRPr="000000C8">
        <w:rPr>
          <w:rFonts w:ascii="Palatino Linotype" w:hAnsi="Palatino Linotype" w:cs="Arial"/>
          <w:lang w:val="es-MX" w:eastAsia="en-US"/>
        </w:rPr>
        <w:t xml:space="preserve"> </w:t>
      </w:r>
      <w:r w:rsidR="000000C8" w:rsidRPr="000000C8">
        <w:rPr>
          <w:rFonts w:ascii="Palatino Linotype" w:hAnsi="Palatino Linotype" w:cs="Arial"/>
          <w:b/>
          <w:lang w:val="es-MX" w:eastAsia="en-US"/>
        </w:rPr>
        <w:t xml:space="preserve">RECURRENTE, </w:t>
      </w:r>
      <w:r w:rsidR="000000C8" w:rsidRPr="000000C8">
        <w:rPr>
          <w:rFonts w:ascii="Palatino Linotype" w:hAnsi="Palatino Linotype" w:cs="Arial"/>
          <w:lang w:val="es-MX" w:eastAsia="en-US"/>
        </w:rPr>
        <w:t>por lo que se</w:t>
      </w:r>
      <w:r w:rsidR="000000C8" w:rsidRPr="000000C8">
        <w:rPr>
          <w:rFonts w:ascii="Palatino Linotype" w:hAnsi="Palatino Linotype" w:cs="Arial"/>
          <w:b/>
          <w:lang w:val="es-MX" w:eastAsia="en-US"/>
        </w:rPr>
        <w:t xml:space="preserve"> </w:t>
      </w:r>
      <w:r w:rsidR="000E5DAD" w:rsidRPr="000E5DAD">
        <w:rPr>
          <w:rFonts w:ascii="Palatino Linotype" w:hAnsi="Palatino Linotype" w:cs="Arial"/>
          <w:lang w:val="es-MX" w:eastAsia="en-US"/>
        </w:rPr>
        <w:t>ordena</w:t>
      </w:r>
      <w:r w:rsidR="000000C8" w:rsidRPr="000000C8">
        <w:rPr>
          <w:rFonts w:ascii="Palatino Linotype" w:hAnsi="Palatino Linotype" w:cs="Arial"/>
          <w:lang w:val="es-MX" w:eastAsia="en-US"/>
        </w:rPr>
        <w:t xml:space="preserve"> al </w:t>
      </w:r>
      <w:r w:rsidR="000000C8" w:rsidRPr="000000C8">
        <w:rPr>
          <w:rFonts w:ascii="Palatino Linotype" w:hAnsi="Palatino Linotype" w:cs="Arial"/>
          <w:b/>
          <w:lang w:val="es-MX" w:eastAsia="en-US"/>
        </w:rPr>
        <w:t>SUJETO OBLIGADO</w:t>
      </w:r>
      <w:r w:rsidR="000000C8" w:rsidRPr="000000C8">
        <w:rPr>
          <w:rFonts w:ascii="Palatino Linotype" w:hAnsi="Palatino Linotype" w:cs="Arial"/>
          <w:lang w:val="es-MX" w:eastAsia="en-US"/>
        </w:rPr>
        <w:t>, atienda la solicitud de acceso a la información pública</w:t>
      </w:r>
      <w:r w:rsidR="000000C8" w:rsidRPr="000000C8">
        <w:rPr>
          <w:rFonts w:ascii="Palatino Linotype" w:hAnsi="Palatino Linotype" w:cs="Arial"/>
          <w:b/>
          <w:lang w:val="es-MX" w:eastAsia="en-US"/>
        </w:rPr>
        <w:t xml:space="preserve"> 00</w:t>
      </w:r>
      <w:r w:rsidR="009A4CFF">
        <w:rPr>
          <w:rFonts w:ascii="Palatino Linotype" w:hAnsi="Palatino Linotype" w:cs="Arial"/>
          <w:b/>
          <w:lang w:val="es-MX" w:eastAsia="en-US"/>
        </w:rPr>
        <w:t>103</w:t>
      </w:r>
      <w:r w:rsidR="000000C8" w:rsidRPr="000000C8">
        <w:rPr>
          <w:rFonts w:ascii="Palatino Linotype" w:hAnsi="Palatino Linotype" w:cs="Arial"/>
          <w:b/>
          <w:lang w:val="es-MX" w:eastAsia="en-US"/>
        </w:rPr>
        <w:t>/</w:t>
      </w:r>
      <w:r w:rsidR="009A4CFF">
        <w:rPr>
          <w:rFonts w:ascii="Palatino Linotype" w:hAnsi="Palatino Linotype" w:cs="Arial"/>
          <w:b/>
          <w:lang w:val="es-MX" w:eastAsia="en-US"/>
        </w:rPr>
        <w:t>TEXCOCO</w:t>
      </w:r>
      <w:r w:rsidR="000000C8" w:rsidRPr="000000C8">
        <w:rPr>
          <w:rFonts w:ascii="Palatino Linotype" w:hAnsi="Palatino Linotype" w:cs="Arial"/>
          <w:b/>
          <w:lang w:val="es-MX" w:eastAsia="en-US"/>
        </w:rPr>
        <w:t>/IP/201</w:t>
      </w:r>
      <w:r w:rsidR="009A4CFF">
        <w:rPr>
          <w:rFonts w:ascii="Palatino Linotype" w:hAnsi="Palatino Linotype" w:cs="Arial"/>
          <w:b/>
          <w:lang w:val="es-MX" w:eastAsia="en-US"/>
        </w:rPr>
        <w:t>8</w:t>
      </w:r>
      <w:r w:rsidR="000000C8" w:rsidRPr="000000C8">
        <w:rPr>
          <w:rFonts w:ascii="Palatino Linotype" w:hAnsi="Palatino Linotype" w:cs="Arial"/>
          <w:b/>
          <w:lang w:val="es-MX" w:eastAsia="en-US"/>
        </w:rPr>
        <w:t>.</w:t>
      </w:r>
    </w:p>
    <w:p w:rsidR="009125C9" w:rsidRDefault="00C96B51" w:rsidP="000000C8">
      <w:pPr>
        <w:spacing w:before="240" w:after="240" w:line="360" w:lineRule="auto"/>
        <w:jc w:val="both"/>
        <w:rPr>
          <w:rFonts w:ascii="Palatino Linotype" w:hAnsi="Palatino Linotype" w:cs="Arial"/>
          <w:lang w:val="es-MX"/>
        </w:rPr>
      </w:pPr>
      <w:r w:rsidRPr="0018674B">
        <w:rPr>
          <w:rFonts w:ascii="Palatino Linotype" w:hAnsi="Palatino Linotype" w:cs="Arial"/>
          <w:b/>
          <w:bCs/>
          <w:sz w:val="28"/>
          <w:szCs w:val="28"/>
          <w:shd w:val="clear" w:color="auto" w:fill="FFFFFF"/>
        </w:rPr>
        <w:t>Segundo.</w:t>
      </w:r>
      <w:r w:rsidRPr="00D2405F">
        <w:rPr>
          <w:rFonts w:ascii="Palatino Linotype" w:hAnsi="Palatino Linotype" w:cs="Arial"/>
          <w:b/>
          <w:bCs/>
          <w:sz w:val="19"/>
          <w:szCs w:val="19"/>
          <w:shd w:val="clear" w:color="auto" w:fill="FFFFFF"/>
        </w:rPr>
        <w:t xml:space="preserve"> </w:t>
      </w:r>
      <w:r w:rsidR="000000C8" w:rsidRPr="000000C8">
        <w:rPr>
          <w:rFonts w:ascii="Palatino Linotype" w:hAnsi="Palatino Linotype" w:cs="Arial"/>
          <w:lang w:val="es-MX"/>
        </w:rPr>
        <w:t xml:space="preserve">Se </w:t>
      </w:r>
      <w:r w:rsidR="000000C8" w:rsidRPr="000000C8">
        <w:rPr>
          <w:rFonts w:ascii="Palatino Linotype" w:hAnsi="Palatino Linotype" w:cs="Arial"/>
          <w:b/>
          <w:lang w:val="es-MX"/>
        </w:rPr>
        <w:t>ORDENA</w:t>
      </w:r>
      <w:r w:rsidR="000000C8" w:rsidRPr="000000C8">
        <w:rPr>
          <w:rFonts w:ascii="Palatino Linotype" w:hAnsi="Palatino Linotype" w:cs="Arial"/>
          <w:lang w:val="es-MX"/>
        </w:rPr>
        <w:t xml:space="preserve"> al </w:t>
      </w:r>
      <w:r w:rsidR="000000C8" w:rsidRPr="000000C8">
        <w:rPr>
          <w:rFonts w:ascii="Palatino Linotype" w:hAnsi="Palatino Linotype" w:cs="Arial"/>
          <w:b/>
          <w:lang w:val="es-MX"/>
        </w:rPr>
        <w:t>SUJETO OBLIGADO</w:t>
      </w:r>
      <w:r w:rsidR="000000C8" w:rsidRPr="000000C8">
        <w:rPr>
          <w:rFonts w:ascii="Palatino Linotype" w:hAnsi="Palatino Linotype" w:cs="Arial"/>
          <w:lang w:val="es-MX"/>
        </w:rPr>
        <w:t xml:space="preserve"> haga entrega por medio del Sistema de Acceso a la Información Pública Mexiquense SAIMEX, </w:t>
      </w:r>
      <w:r w:rsidR="000000C8">
        <w:rPr>
          <w:rFonts w:ascii="Palatino Linotype" w:hAnsi="Palatino Linotype" w:cs="Arial"/>
          <w:lang w:val="es-MX"/>
        </w:rPr>
        <w:t xml:space="preserve">en versión pública, </w:t>
      </w:r>
      <w:r w:rsidR="006E45D6">
        <w:rPr>
          <w:rFonts w:ascii="Palatino Linotype" w:hAnsi="Palatino Linotype" w:cs="Arial"/>
          <w:lang w:val="es-MX"/>
        </w:rPr>
        <w:t>en términos</w:t>
      </w:r>
      <w:r w:rsidR="00782639">
        <w:rPr>
          <w:rFonts w:ascii="Palatino Linotype" w:hAnsi="Palatino Linotype" w:cs="Arial"/>
          <w:lang w:val="es-MX"/>
        </w:rPr>
        <w:t xml:space="preserve"> del considerando cuarto</w:t>
      </w:r>
      <w:r w:rsidR="006E45D6">
        <w:rPr>
          <w:rFonts w:ascii="Palatino Linotype" w:hAnsi="Palatino Linotype" w:cs="Arial"/>
          <w:lang w:val="es-MX"/>
        </w:rPr>
        <w:t xml:space="preserve"> de</w:t>
      </w:r>
      <w:r w:rsidR="0046219B">
        <w:rPr>
          <w:rFonts w:ascii="Palatino Linotype" w:hAnsi="Palatino Linotype" w:cs="Arial"/>
          <w:lang w:val="es-MX"/>
        </w:rPr>
        <w:t xml:space="preserve"> la presente resolución, </w:t>
      </w:r>
      <w:r w:rsidR="005F0BB8" w:rsidRPr="005F0BB8">
        <w:rPr>
          <w:rFonts w:ascii="Palatino Linotype" w:hAnsi="Palatino Linotype" w:cs="Arial"/>
          <w:lang w:val="es-MX"/>
        </w:rPr>
        <w:t>los documentos en donde conste lo siguiente</w:t>
      </w:r>
      <w:r w:rsidR="005F0BB8">
        <w:rPr>
          <w:rFonts w:ascii="Palatino Linotype" w:hAnsi="Palatino Linotype" w:cs="Arial"/>
          <w:lang w:val="es-MX"/>
        </w:rPr>
        <w:t>:</w:t>
      </w:r>
      <w:r w:rsidR="009125C9">
        <w:rPr>
          <w:rFonts w:ascii="Palatino Linotype" w:hAnsi="Palatino Linotype" w:cs="Arial"/>
          <w:lang w:val="es-MX"/>
        </w:rPr>
        <w:t xml:space="preserve"> </w:t>
      </w:r>
    </w:p>
    <w:p w:rsidR="002D1BB5" w:rsidRPr="00490B3C" w:rsidRDefault="000000C8" w:rsidP="002D1BB5">
      <w:pPr>
        <w:ind w:left="851" w:right="49"/>
        <w:jc w:val="both"/>
        <w:rPr>
          <w:rFonts w:ascii="Palatino Linotype" w:eastAsia="MS Mincho" w:hAnsi="Palatino Linotype" w:cs="Bookman Old Style"/>
          <w:b/>
          <w:i/>
          <w:lang w:val="es-MX" w:eastAsia="es-MX"/>
        </w:rPr>
      </w:pPr>
      <w:r w:rsidRPr="000000C8">
        <w:rPr>
          <w:rFonts w:ascii="Palatino Linotype" w:eastAsia="MS Mincho" w:hAnsi="Palatino Linotype" w:cs="Bookman Old Style"/>
          <w:b/>
          <w:i/>
          <w:lang w:val="es-MX" w:eastAsia="es-MX"/>
        </w:rPr>
        <w:t xml:space="preserve">- </w:t>
      </w:r>
      <w:r w:rsidR="002D1BB5" w:rsidRPr="00F57E79">
        <w:rPr>
          <w:rFonts w:ascii="Palatino Linotype" w:eastAsia="MS Mincho" w:hAnsi="Palatino Linotype" w:cs="Bookman Old Style"/>
          <w:b/>
          <w:i/>
          <w:lang w:val="es-MX" w:eastAsia="es-MX"/>
        </w:rPr>
        <w:t xml:space="preserve">El sueldo bruto, sueldo neto, percepciones ordinarias y extraordinarias, así como deducciones y el grado, respecto de los policías municipales de </w:t>
      </w:r>
      <w:r w:rsidR="00782639">
        <w:rPr>
          <w:rFonts w:ascii="Palatino Linotype" w:eastAsia="MS Mincho" w:hAnsi="Palatino Linotype" w:cs="Bookman Old Style"/>
          <w:b/>
          <w:i/>
          <w:lang w:val="es-MX" w:eastAsia="es-MX"/>
        </w:rPr>
        <w:t>Texcoco</w:t>
      </w:r>
      <w:r w:rsidR="002D1BB5" w:rsidRPr="00F57E79">
        <w:rPr>
          <w:rFonts w:ascii="Palatino Linotype" w:eastAsia="MS Mincho" w:hAnsi="Palatino Linotype" w:cs="Bookman Old Style"/>
          <w:b/>
          <w:i/>
          <w:lang w:val="es-MX" w:eastAsia="es-MX"/>
        </w:rPr>
        <w:t>, al treinta de mayo de dos mil dieciocho.</w:t>
      </w:r>
    </w:p>
    <w:p w:rsidR="00BE5AA0" w:rsidRDefault="00BE5AA0" w:rsidP="009125C9">
      <w:pPr>
        <w:ind w:left="851" w:right="49"/>
        <w:jc w:val="both"/>
        <w:rPr>
          <w:rFonts w:ascii="Palatino Linotype" w:eastAsia="MS Mincho" w:hAnsi="Palatino Linotype" w:cs="Bookman Old Style"/>
          <w:b/>
          <w:i/>
          <w:lang w:val="es-MX" w:eastAsia="es-MX"/>
        </w:rPr>
      </w:pPr>
    </w:p>
    <w:p w:rsidR="00BE5AA0" w:rsidRDefault="00BE5AA0" w:rsidP="009125C9">
      <w:pPr>
        <w:ind w:left="851" w:right="49"/>
        <w:jc w:val="both"/>
        <w:rPr>
          <w:rFonts w:ascii="Palatino Linotype" w:eastAsia="MS Mincho" w:hAnsi="Palatino Linotype" w:cs="Bookman Old Style"/>
          <w:b/>
          <w:i/>
          <w:lang w:val="es-MX" w:eastAsia="es-MX"/>
        </w:rPr>
      </w:pPr>
    </w:p>
    <w:p w:rsidR="00EF6BA4" w:rsidRDefault="00EF6BA4" w:rsidP="009125C9">
      <w:pPr>
        <w:ind w:left="851" w:right="49"/>
        <w:jc w:val="both"/>
        <w:rPr>
          <w:rFonts w:ascii="Palatino Linotype" w:hAnsi="Palatino Linotype" w:cs="Arial"/>
        </w:rPr>
      </w:pPr>
      <w:r w:rsidRPr="00EF6BA4">
        <w:rPr>
          <w:rFonts w:ascii="Palatino Linotype" w:hAnsi="Palatino Linotype"/>
          <w:lang w:val="es-MX" w:eastAsia="es-MX"/>
        </w:rPr>
        <w:t>Asimismo, el SUJETO OBLIGADO</w:t>
      </w:r>
      <w:r w:rsidRPr="00EF6BA4">
        <w:rPr>
          <w:rFonts w:ascii="Palatino Linotype" w:hAnsi="Palatino Linotype"/>
          <w:b/>
          <w:lang w:val="es-MX" w:eastAsia="es-MX"/>
        </w:rPr>
        <w:t xml:space="preserve"> </w:t>
      </w:r>
      <w:r w:rsidRPr="00EF6BA4">
        <w:rPr>
          <w:rFonts w:ascii="Palatino Linotype" w:hAnsi="Palatino Linotype" w:cs="Arial"/>
        </w:rPr>
        <w:t>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w:t>
      </w:r>
      <w:r>
        <w:rPr>
          <w:rFonts w:ascii="Palatino Linotype" w:hAnsi="Palatino Linotype" w:cs="Arial"/>
        </w:rPr>
        <w:t xml:space="preserve"> </w:t>
      </w:r>
      <w:r w:rsidRPr="00EF6BA4">
        <w:rPr>
          <w:rFonts w:ascii="Palatino Linotype" w:hAnsi="Palatino Linotype" w:cs="Arial"/>
        </w:rPr>
        <w:t>l</w:t>
      </w:r>
      <w:r>
        <w:rPr>
          <w:rFonts w:ascii="Palatino Linotype" w:hAnsi="Palatino Linotype" w:cs="Arial"/>
        </w:rPr>
        <w:t>a</w:t>
      </w:r>
      <w:r w:rsidRPr="00EF6BA4">
        <w:rPr>
          <w:rFonts w:ascii="Palatino Linotype" w:hAnsi="Palatino Linotype" w:cs="Arial"/>
        </w:rPr>
        <w:t xml:space="preserve"> RECURRENTE.</w:t>
      </w:r>
    </w:p>
    <w:p w:rsidR="009125C9" w:rsidRDefault="009125C9" w:rsidP="00E72607">
      <w:pPr>
        <w:spacing w:line="360" w:lineRule="auto"/>
        <w:ind w:right="49"/>
        <w:jc w:val="both"/>
        <w:rPr>
          <w:rFonts w:ascii="Palatino Linotype" w:hAnsi="Palatino Linotype" w:cs="Arial"/>
          <w:b/>
          <w:bCs/>
          <w:sz w:val="28"/>
          <w:szCs w:val="28"/>
          <w:shd w:val="clear" w:color="auto" w:fill="FFFFFF"/>
        </w:rPr>
      </w:pPr>
    </w:p>
    <w:p w:rsidR="00E72607" w:rsidRPr="00E72607" w:rsidRDefault="00993F21" w:rsidP="00E72607">
      <w:pPr>
        <w:spacing w:line="360" w:lineRule="auto"/>
        <w:ind w:right="49"/>
        <w:jc w:val="both"/>
        <w:rPr>
          <w:rFonts w:ascii="Palatino Linotype" w:hAnsi="Palatino Linotype" w:cs="Arial"/>
          <w:b/>
          <w:bCs/>
          <w:sz w:val="19"/>
          <w:szCs w:val="19"/>
          <w:shd w:val="clear" w:color="auto" w:fill="FFFFFF"/>
        </w:rPr>
      </w:pPr>
      <w:r w:rsidRPr="00993F21">
        <w:rPr>
          <w:rFonts w:ascii="Palatino Linotype" w:hAnsi="Palatino Linotype" w:cs="Arial"/>
          <w:b/>
          <w:bCs/>
          <w:sz w:val="28"/>
          <w:szCs w:val="28"/>
          <w:shd w:val="clear" w:color="auto" w:fill="FFFFFF"/>
        </w:rPr>
        <w:t xml:space="preserve">Tercero. </w:t>
      </w:r>
      <w:r w:rsidR="00E72607" w:rsidRPr="00E72607">
        <w:rPr>
          <w:rFonts w:ascii="Palatino Linotype" w:hAnsi="Palatino Linotype" w:cs="Arial"/>
          <w:b/>
          <w:bCs/>
          <w:shd w:val="clear" w:color="auto" w:fill="FFFFFF"/>
        </w:rPr>
        <w:t>Remítase</w:t>
      </w:r>
      <w:r w:rsidR="00E72607" w:rsidRPr="00E72607">
        <w:rPr>
          <w:rFonts w:ascii="Palatino Linotype" w:hAnsi="Palatino Linotype" w:cs="Arial"/>
          <w:b/>
          <w:bCs/>
          <w:i/>
          <w:iCs/>
          <w:shd w:val="clear" w:color="auto" w:fill="FFFFFF"/>
        </w:rPr>
        <w:t> </w:t>
      </w:r>
      <w:r w:rsidR="00E72607" w:rsidRPr="00E72607">
        <w:rPr>
          <w:rFonts w:ascii="Palatino Linotype" w:hAnsi="Palatino Linotype"/>
          <w:shd w:val="clear" w:color="auto" w:fill="FFFFFF"/>
        </w:rPr>
        <w:t>al Responsable de la Unidad de Transparencia del</w:t>
      </w:r>
      <w:r w:rsidR="00E72607" w:rsidRPr="00E72607">
        <w:rPr>
          <w:rFonts w:ascii="Palatino Linotype" w:hAnsi="Palatino Linotype"/>
          <w:bCs/>
          <w:shd w:val="clear" w:color="auto" w:fill="FFFFFF"/>
        </w:rPr>
        <w:t> Sujeto Obligado</w:t>
      </w:r>
      <w:r w:rsidR="00E72607" w:rsidRPr="00E72607">
        <w:rPr>
          <w:rFonts w:ascii="Palatino Linotype" w:hAnsi="Palatino Linotype"/>
          <w:shd w:val="clear" w:color="auto" w:fill="FFFFFF"/>
        </w:rPr>
        <w:t xml:space="preserve">, para que conforme a los artículo 186, último párrafo y 189, párrafo segundo de la Ley de Transparencia y Acceso a la Información Pública del Estado de México y Municipios dé cumplimiento a lo ordenado dentro del plazo de diez días hábiles, debiendo informar a este </w:t>
      </w:r>
      <w:r w:rsidR="00E72607" w:rsidRPr="00E72607">
        <w:rPr>
          <w:rFonts w:ascii="Palatino Linotype" w:hAnsi="Palatino Linotype"/>
          <w:shd w:val="clear" w:color="auto" w:fill="FFFFFF"/>
        </w:rPr>
        <w:lastRenderedPageBreak/>
        <w:t>Instituto en un plazo de tres días hábiles siguientes sobre el cumplimiento dado a la presente resolución.</w:t>
      </w:r>
    </w:p>
    <w:p w:rsidR="00E72607" w:rsidRDefault="00E72607" w:rsidP="00E72607">
      <w:pPr>
        <w:spacing w:before="240" w:after="240" w:line="360" w:lineRule="auto"/>
        <w:jc w:val="both"/>
        <w:rPr>
          <w:rFonts w:ascii="Palatino Linotype" w:hAnsi="Palatino Linotype" w:cs="Arial"/>
        </w:rPr>
      </w:pPr>
      <w:r w:rsidRPr="00E72607">
        <w:rPr>
          <w:rFonts w:ascii="Palatino Linotype" w:hAnsi="Palatino Linotype" w:cs="Arial"/>
          <w:b/>
          <w:sz w:val="28"/>
          <w:szCs w:val="28"/>
        </w:rPr>
        <w:t>Cuarto.</w:t>
      </w:r>
      <w:r w:rsidRPr="00E72607">
        <w:rPr>
          <w:rFonts w:ascii="Palatino Linotype" w:hAnsi="Palatino Linotype" w:cs="Arial"/>
          <w:b/>
        </w:rPr>
        <w:t xml:space="preserve"> Notifíquese </w:t>
      </w:r>
      <w:r w:rsidRPr="00E72607">
        <w:rPr>
          <w:rFonts w:ascii="Palatino Linotype" w:hAnsi="Palatino Linotype" w:cs="Arial"/>
        </w:rPr>
        <w:t>a</w:t>
      </w:r>
      <w:r w:rsidR="00B745B3">
        <w:rPr>
          <w:rFonts w:ascii="Palatino Linotype" w:hAnsi="Palatino Linotype" w:cs="Arial"/>
        </w:rPr>
        <w:t xml:space="preserve"> </w:t>
      </w:r>
      <w:r w:rsidRPr="00E72607">
        <w:rPr>
          <w:rFonts w:ascii="Palatino Linotype" w:hAnsi="Palatino Linotype" w:cs="Arial"/>
        </w:rPr>
        <w:t>l</w:t>
      </w:r>
      <w:r w:rsidR="00B745B3">
        <w:rPr>
          <w:rFonts w:ascii="Palatino Linotype" w:hAnsi="Palatino Linotype" w:cs="Arial"/>
        </w:rPr>
        <w:t>a</w:t>
      </w:r>
      <w:r w:rsidRPr="00E72607">
        <w:rPr>
          <w:rFonts w:ascii="Palatino Linotype" w:hAnsi="Palatino Linotype" w:cs="Arial"/>
        </w:rPr>
        <w:t xml:space="preserve"> </w:t>
      </w:r>
      <w:r w:rsidRPr="00E72607">
        <w:rPr>
          <w:rFonts w:ascii="Palatino Linotype" w:hAnsi="Palatino Linotype" w:cs="Arial"/>
          <w:b/>
        </w:rPr>
        <w:t>RECURRENTE</w:t>
      </w:r>
      <w:r w:rsidRPr="00E72607">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7F6957" w:rsidRPr="007F6957" w:rsidRDefault="007F6957" w:rsidP="007F6957">
      <w:pPr>
        <w:spacing w:before="240" w:after="240" w:line="360" w:lineRule="auto"/>
        <w:jc w:val="both"/>
        <w:rPr>
          <w:rFonts w:ascii="Palatino Linotype" w:hAnsi="Palatino Linotype" w:cs="Arial"/>
        </w:rPr>
      </w:pPr>
      <w:r w:rsidRPr="007F6957">
        <w:rPr>
          <w:rFonts w:ascii="Palatino Linotype" w:hAnsi="Palatino Linotype" w:cs="Arial"/>
          <w:b/>
          <w:sz w:val="28"/>
          <w:szCs w:val="28"/>
        </w:rPr>
        <w:t>Quinto.</w:t>
      </w:r>
      <w:r w:rsidRPr="007F6957">
        <w:rPr>
          <w:rFonts w:ascii="Palatino Linotype" w:hAnsi="Palatino Linotype" w:cs="Arial"/>
        </w:rPr>
        <w:t xml:space="preserve"> Gírese oficio al Contralor Interno de este Instituto para que actúe en razón de su competencia, en términos del Considerando cuarto de la presente resolución.</w:t>
      </w:r>
    </w:p>
    <w:p w:rsidR="00DF3820" w:rsidRPr="00DF3820" w:rsidRDefault="00DF3820" w:rsidP="00DF3820">
      <w:pPr>
        <w:spacing w:before="240" w:after="240" w:line="360" w:lineRule="auto"/>
        <w:jc w:val="both"/>
        <w:rPr>
          <w:rFonts w:ascii="Palatino Linotype" w:hAnsi="Palatino Linotype" w:cs="Arial"/>
        </w:rPr>
      </w:pPr>
      <w:r w:rsidRPr="00DF3820">
        <w:rPr>
          <w:rFonts w:ascii="Palatino Linotype" w:hAnsi="Palatino Linotype" w:cs="Arial"/>
        </w:rPr>
        <w:t>ASÍ LO RESUELVE, POR UNANIMIDAD DE VOTOS, EL PLENO DEL</w:t>
      </w:r>
      <w:r w:rsidRPr="00DF3820">
        <w:rPr>
          <w:rFonts w:ascii="Palatino Linotype" w:eastAsia="Arial Unicode MS" w:hAnsi="Palatino Linotype" w:cs="Arial"/>
        </w:rPr>
        <w:t xml:space="preserve"> INSTITUTO DE TRANSPARENCIA, ACCESO A LA INFORMACIÓN PÚBLICA Y PROTECCIÓN DE DATOS PERSONALES DEL ESTADO DE MÉXICO Y MUNICIPIOS</w:t>
      </w:r>
      <w:r w:rsidRPr="00DF3820">
        <w:rPr>
          <w:rFonts w:ascii="Palatino Linotype" w:hAnsi="Palatino Linotype" w:cs="Arial"/>
        </w:rPr>
        <w:t>, CONFORMADO POR LOS COMISIONADOS ZULEMA MARTÍNEZ SÁNCHEZ, EVA ABAID YAPUR, JOSÉ GUADALUPE LUNA HERNÁNDEZ Y JAVIER MARTÍNEZ CRUZ, EN LA</w:t>
      </w:r>
      <w:r w:rsidRPr="00DF3820">
        <w:rPr>
          <w:rFonts w:ascii="Palatino Linotype" w:hAnsi="Palatino Linotype" w:cs="Arial"/>
        </w:rPr>
        <w:softHyphen/>
      </w:r>
      <w:r w:rsidRPr="00DF3820">
        <w:rPr>
          <w:rFonts w:ascii="Palatino Linotype" w:hAnsi="Palatino Linotype" w:cs="Arial"/>
        </w:rPr>
        <w:softHyphen/>
      </w:r>
      <w:r w:rsidRPr="00DF3820">
        <w:rPr>
          <w:rFonts w:ascii="Palatino Linotype" w:hAnsi="Palatino Linotype" w:cs="Arial"/>
        </w:rPr>
        <w:softHyphen/>
      </w:r>
      <w:r w:rsidRPr="00DF3820">
        <w:rPr>
          <w:rFonts w:ascii="Palatino Linotype" w:hAnsi="Palatino Linotype" w:cs="Arial"/>
        </w:rPr>
        <w:softHyphen/>
        <w:t xml:space="preserve"> </w:t>
      </w:r>
      <w:r>
        <w:rPr>
          <w:rFonts w:ascii="Palatino Linotype" w:hAnsi="Palatino Linotype" w:cs="Arial"/>
        </w:rPr>
        <w:t>TRI</w:t>
      </w:r>
      <w:r w:rsidRPr="00DF3820">
        <w:rPr>
          <w:rFonts w:ascii="Palatino Linotype" w:hAnsi="Palatino Linotype" w:cs="Arial"/>
        </w:rPr>
        <w:t xml:space="preserve">GÉSIMA </w:t>
      </w:r>
      <w:r w:rsidR="006F6A90">
        <w:rPr>
          <w:rFonts w:ascii="Palatino Linotype" w:hAnsi="Palatino Linotype" w:cs="Arial"/>
        </w:rPr>
        <w:t xml:space="preserve">PRIMERA </w:t>
      </w:r>
      <w:r w:rsidRPr="00DF3820">
        <w:rPr>
          <w:rFonts w:ascii="Palatino Linotype" w:hAnsi="Palatino Linotype" w:cs="Arial"/>
        </w:rPr>
        <w:t xml:space="preserve">SESIÓN ORDINARIA CELEBRADA EL </w:t>
      </w:r>
      <w:r w:rsidR="006F6A90">
        <w:rPr>
          <w:rFonts w:ascii="Palatino Linotype" w:hAnsi="Palatino Linotype" w:cs="Arial"/>
        </w:rPr>
        <w:t xml:space="preserve">VEINTINUEVE </w:t>
      </w:r>
      <w:r w:rsidRPr="00DF3820">
        <w:rPr>
          <w:rFonts w:ascii="Palatino Linotype" w:hAnsi="Palatino Linotype" w:cs="Arial"/>
        </w:rPr>
        <w:t xml:space="preserve">DE </w:t>
      </w:r>
      <w:r>
        <w:rPr>
          <w:rFonts w:ascii="Palatino Linotype" w:hAnsi="Palatino Linotype" w:cs="Arial"/>
        </w:rPr>
        <w:t xml:space="preserve">AGOSTO </w:t>
      </w:r>
      <w:r w:rsidRPr="00DF3820">
        <w:rPr>
          <w:rFonts w:ascii="Palatino Linotype" w:hAnsi="Palatino Linotype" w:cs="Arial"/>
        </w:rPr>
        <w:t>DE DOS MIL DIECIOCHO,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DF3820" w:rsidRPr="00DF3820" w:rsidTr="006950D4">
        <w:trPr>
          <w:jc w:val="center"/>
        </w:trPr>
        <w:tc>
          <w:tcPr>
            <w:tcW w:w="10365" w:type="dxa"/>
            <w:gridSpan w:val="2"/>
            <w:shd w:val="clear" w:color="auto" w:fill="auto"/>
          </w:tcPr>
          <w:p w:rsidR="00DF3820" w:rsidRPr="00DF3820" w:rsidRDefault="00DF3820" w:rsidP="00DF3820">
            <w:pPr>
              <w:jc w:val="center"/>
              <w:rPr>
                <w:rFonts w:ascii="Palatino Linotype" w:hAnsi="Palatino Linotype" w:cs="Arial"/>
                <w:b/>
                <w:lang w:val="es-ES_tradnl"/>
              </w:rPr>
            </w:pPr>
          </w:p>
          <w:p w:rsidR="00DF3820" w:rsidRPr="00DF3820" w:rsidRDefault="00DF3820" w:rsidP="00DF3820">
            <w:pPr>
              <w:jc w:val="center"/>
              <w:rPr>
                <w:rFonts w:ascii="Palatino Linotype" w:hAnsi="Palatino Linotype" w:cs="Arial"/>
                <w:b/>
                <w:lang w:val="es-ES_tradnl"/>
              </w:rPr>
            </w:pPr>
          </w:p>
          <w:p w:rsidR="00DF3820" w:rsidRPr="00DF3820" w:rsidRDefault="00DF3820" w:rsidP="00DF3820">
            <w:pPr>
              <w:jc w:val="center"/>
              <w:rPr>
                <w:rFonts w:ascii="Palatino Linotype" w:hAnsi="Palatino Linotype" w:cs="Arial"/>
                <w:b/>
                <w:lang w:val="es-ES_tradnl"/>
              </w:rPr>
            </w:pPr>
          </w:p>
          <w:p w:rsidR="00DF3820" w:rsidRPr="00DF3820" w:rsidRDefault="00DF3820" w:rsidP="00DF3820">
            <w:pPr>
              <w:jc w:val="center"/>
              <w:rPr>
                <w:rFonts w:ascii="Palatino Linotype" w:hAnsi="Palatino Linotype" w:cs="Arial"/>
                <w:b/>
                <w:lang w:val="es-ES_tradnl"/>
              </w:rPr>
            </w:pPr>
          </w:p>
          <w:p w:rsidR="004D080F" w:rsidRDefault="004D080F" w:rsidP="00DF3820">
            <w:pPr>
              <w:jc w:val="center"/>
              <w:rPr>
                <w:rFonts w:ascii="Palatino Linotype" w:hAnsi="Palatino Linotype" w:cs="Arial"/>
                <w:b/>
                <w:lang w:val="es-ES_tradnl"/>
              </w:rPr>
            </w:pPr>
          </w:p>
          <w:p w:rsidR="004D080F" w:rsidRDefault="004D080F" w:rsidP="00DF3820">
            <w:pPr>
              <w:jc w:val="center"/>
              <w:rPr>
                <w:rFonts w:ascii="Palatino Linotype" w:hAnsi="Palatino Linotype" w:cs="Arial"/>
                <w:b/>
                <w:lang w:val="es-ES_tradnl"/>
              </w:rPr>
            </w:pPr>
          </w:p>
          <w:p w:rsidR="00E45650" w:rsidRDefault="00E45650" w:rsidP="00DF3820">
            <w:pPr>
              <w:jc w:val="center"/>
              <w:rPr>
                <w:rFonts w:ascii="Palatino Linotype" w:hAnsi="Palatino Linotype" w:cs="Arial"/>
                <w:b/>
                <w:lang w:val="es-ES_tradnl"/>
              </w:rPr>
            </w:pPr>
          </w:p>
          <w:p w:rsidR="00DF3820" w:rsidRPr="00DF3820" w:rsidRDefault="00DF3820" w:rsidP="00DF3820">
            <w:pPr>
              <w:jc w:val="center"/>
              <w:rPr>
                <w:rFonts w:ascii="Palatino Linotype" w:hAnsi="Palatino Linotype" w:cs="Arial"/>
                <w:b/>
                <w:lang w:val="es-ES_tradnl"/>
              </w:rPr>
            </w:pPr>
            <w:r w:rsidRPr="00DF3820">
              <w:rPr>
                <w:rFonts w:ascii="Palatino Linotype" w:hAnsi="Palatino Linotype" w:cs="Arial"/>
                <w:b/>
                <w:lang w:val="es-ES_tradnl"/>
              </w:rPr>
              <w:t xml:space="preserve">Zulema Martínez Sánchez </w:t>
            </w:r>
          </w:p>
          <w:p w:rsidR="00DF3820" w:rsidRPr="00DF3820" w:rsidRDefault="00DF3820" w:rsidP="00DF3820">
            <w:pPr>
              <w:jc w:val="center"/>
              <w:rPr>
                <w:rFonts w:ascii="Palatino Linotype" w:hAnsi="Palatino Linotype" w:cs="Arial"/>
                <w:b/>
                <w:lang w:val="es-ES_tradnl"/>
              </w:rPr>
            </w:pPr>
            <w:r w:rsidRPr="00DF3820">
              <w:rPr>
                <w:rFonts w:ascii="Palatino Linotype" w:hAnsi="Palatino Linotype" w:cs="Arial"/>
                <w:lang w:val="es-ES_tradnl"/>
              </w:rPr>
              <w:t>Comisionada Presidenta</w:t>
            </w:r>
          </w:p>
          <w:p w:rsidR="00DF3820" w:rsidRPr="00DF3820" w:rsidRDefault="00746CDC" w:rsidP="00DF3820">
            <w:pPr>
              <w:jc w:val="center"/>
              <w:rPr>
                <w:rFonts w:ascii="Palatino Linotype" w:hAnsi="Palatino Linotype" w:cs="Arial"/>
                <w:lang w:val="es-ES_tradnl"/>
              </w:rPr>
            </w:pPr>
            <w:r>
              <w:rPr>
                <w:rFonts w:ascii="Palatino Linotype" w:hAnsi="Palatino Linotype" w:cs="Arial"/>
                <w:lang w:val="es-ES_tradnl"/>
              </w:rPr>
              <w:t>(Rúbrica)</w:t>
            </w:r>
          </w:p>
        </w:tc>
      </w:tr>
      <w:tr w:rsidR="00DF3820" w:rsidRPr="00DF3820" w:rsidTr="006950D4">
        <w:trPr>
          <w:trHeight w:val="2327"/>
          <w:jc w:val="center"/>
        </w:trPr>
        <w:tc>
          <w:tcPr>
            <w:tcW w:w="5182" w:type="dxa"/>
            <w:shd w:val="clear" w:color="auto" w:fill="auto"/>
          </w:tcPr>
          <w:p w:rsidR="00DF3820" w:rsidRPr="00DF3820" w:rsidRDefault="00DF3820" w:rsidP="00DF3820">
            <w:pPr>
              <w:jc w:val="center"/>
              <w:rPr>
                <w:rFonts w:ascii="Palatino Linotype" w:hAnsi="Palatino Linotype" w:cs="Arial"/>
                <w:b/>
                <w:lang w:val="es-ES_tradnl"/>
              </w:rPr>
            </w:pPr>
          </w:p>
          <w:p w:rsidR="00DF3820" w:rsidRPr="00DF3820" w:rsidRDefault="00DF3820" w:rsidP="00DF3820">
            <w:pPr>
              <w:jc w:val="center"/>
              <w:rPr>
                <w:rFonts w:ascii="Palatino Linotype" w:hAnsi="Palatino Linotype" w:cs="Arial"/>
                <w:b/>
                <w:lang w:val="es-ES_tradnl"/>
              </w:rPr>
            </w:pPr>
          </w:p>
          <w:p w:rsidR="00DF3820" w:rsidRPr="00DF3820" w:rsidRDefault="00DF3820" w:rsidP="00DF3820">
            <w:pPr>
              <w:jc w:val="center"/>
              <w:rPr>
                <w:rFonts w:ascii="Palatino Linotype" w:hAnsi="Palatino Linotype" w:cs="Arial"/>
                <w:b/>
                <w:lang w:val="es-ES_tradnl"/>
              </w:rPr>
            </w:pPr>
          </w:p>
          <w:p w:rsidR="00DF3820" w:rsidRPr="00DF3820" w:rsidRDefault="00DF3820" w:rsidP="00DF3820">
            <w:pPr>
              <w:jc w:val="center"/>
              <w:rPr>
                <w:rFonts w:ascii="Palatino Linotype" w:hAnsi="Palatino Linotype" w:cs="Arial"/>
                <w:b/>
                <w:lang w:val="es-ES_tradnl"/>
              </w:rPr>
            </w:pPr>
          </w:p>
          <w:p w:rsidR="00E45650" w:rsidRDefault="00E45650" w:rsidP="00DF3820">
            <w:pPr>
              <w:jc w:val="center"/>
              <w:rPr>
                <w:rFonts w:ascii="Palatino Linotype" w:hAnsi="Palatino Linotype" w:cs="Arial"/>
                <w:b/>
                <w:lang w:val="es-ES_tradnl"/>
              </w:rPr>
            </w:pPr>
          </w:p>
          <w:p w:rsidR="00E45650" w:rsidRDefault="00E45650" w:rsidP="00DF3820">
            <w:pPr>
              <w:jc w:val="center"/>
              <w:rPr>
                <w:rFonts w:ascii="Palatino Linotype" w:hAnsi="Palatino Linotype" w:cs="Arial"/>
                <w:b/>
                <w:lang w:val="es-ES_tradnl"/>
              </w:rPr>
            </w:pPr>
          </w:p>
          <w:p w:rsidR="00E84363" w:rsidRDefault="00E84363" w:rsidP="00DF3820">
            <w:pPr>
              <w:jc w:val="center"/>
              <w:rPr>
                <w:rFonts w:ascii="Palatino Linotype" w:hAnsi="Palatino Linotype" w:cs="Arial"/>
                <w:b/>
                <w:lang w:val="es-ES_tradnl"/>
              </w:rPr>
            </w:pPr>
          </w:p>
          <w:p w:rsidR="00DF3820" w:rsidRPr="00DF3820" w:rsidRDefault="00DF3820" w:rsidP="00DF3820">
            <w:pPr>
              <w:jc w:val="center"/>
              <w:rPr>
                <w:rFonts w:ascii="Palatino Linotype" w:hAnsi="Palatino Linotype" w:cs="Arial"/>
                <w:b/>
                <w:lang w:val="es-ES_tradnl"/>
              </w:rPr>
            </w:pPr>
            <w:r w:rsidRPr="00DF3820">
              <w:rPr>
                <w:rFonts w:ascii="Palatino Linotype" w:hAnsi="Palatino Linotype" w:cs="Arial"/>
                <w:b/>
                <w:lang w:val="es-ES_tradnl"/>
              </w:rPr>
              <w:t xml:space="preserve">Eva </w:t>
            </w:r>
            <w:proofErr w:type="spellStart"/>
            <w:r w:rsidRPr="00DF3820">
              <w:rPr>
                <w:rFonts w:ascii="Palatino Linotype" w:hAnsi="Palatino Linotype" w:cs="Arial"/>
                <w:b/>
                <w:lang w:val="es-ES_tradnl"/>
              </w:rPr>
              <w:t>Abaid</w:t>
            </w:r>
            <w:proofErr w:type="spellEnd"/>
            <w:r w:rsidRPr="00DF3820">
              <w:rPr>
                <w:rFonts w:ascii="Palatino Linotype" w:hAnsi="Palatino Linotype" w:cs="Arial"/>
                <w:b/>
                <w:lang w:val="es-ES_tradnl"/>
              </w:rPr>
              <w:t xml:space="preserve"> </w:t>
            </w:r>
            <w:proofErr w:type="spellStart"/>
            <w:r w:rsidRPr="00DF3820">
              <w:rPr>
                <w:rFonts w:ascii="Palatino Linotype" w:hAnsi="Palatino Linotype" w:cs="Arial"/>
                <w:b/>
                <w:lang w:val="es-ES_tradnl"/>
              </w:rPr>
              <w:t>Yapur</w:t>
            </w:r>
            <w:proofErr w:type="spellEnd"/>
          </w:p>
          <w:p w:rsidR="00DF3820" w:rsidRPr="00DF3820" w:rsidRDefault="00DF3820" w:rsidP="00DF3820">
            <w:pPr>
              <w:jc w:val="center"/>
              <w:rPr>
                <w:rFonts w:ascii="Palatino Linotype" w:hAnsi="Palatino Linotype" w:cs="Arial"/>
                <w:lang w:val="es-ES_tradnl"/>
              </w:rPr>
            </w:pPr>
            <w:r w:rsidRPr="00DF3820">
              <w:rPr>
                <w:rFonts w:ascii="Palatino Linotype" w:hAnsi="Palatino Linotype" w:cs="Arial"/>
                <w:lang w:val="es-ES_tradnl"/>
              </w:rPr>
              <w:t>Comisionada</w:t>
            </w:r>
          </w:p>
          <w:p w:rsidR="00DF3820" w:rsidRPr="00DF3820" w:rsidRDefault="00746CDC" w:rsidP="00EF49C4">
            <w:pPr>
              <w:jc w:val="center"/>
              <w:rPr>
                <w:rFonts w:ascii="Palatino Linotype" w:hAnsi="Palatino Linotype" w:cs="Arial"/>
                <w:b/>
                <w:lang w:val="es-ES_tradnl"/>
              </w:rPr>
            </w:pPr>
            <w:r>
              <w:rPr>
                <w:rFonts w:ascii="Palatino Linotype" w:hAnsi="Palatino Linotype" w:cs="Arial"/>
                <w:lang w:val="es-ES_tradnl"/>
              </w:rPr>
              <w:t>(Rúbrica)</w:t>
            </w:r>
          </w:p>
        </w:tc>
        <w:tc>
          <w:tcPr>
            <w:tcW w:w="5183" w:type="dxa"/>
            <w:shd w:val="clear" w:color="auto" w:fill="auto"/>
          </w:tcPr>
          <w:p w:rsidR="00DF3820" w:rsidRPr="00DF3820" w:rsidRDefault="00DF3820" w:rsidP="00DF3820">
            <w:pPr>
              <w:jc w:val="center"/>
              <w:rPr>
                <w:rFonts w:ascii="Palatino Linotype" w:hAnsi="Palatino Linotype" w:cs="Arial"/>
                <w:b/>
                <w:lang w:val="es-ES_tradnl"/>
              </w:rPr>
            </w:pPr>
          </w:p>
          <w:p w:rsidR="00DF3820" w:rsidRPr="00DF3820" w:rsidRDefault="00DF3820" w:rsidP="00DF3820">
            <w:pPr>
              <w:jc w:val="center"/>
              <w:rPr>
                <w:rFonts w:ascii="Palatino Linotype" w:hAnsi="Palatino Linotype" w:cs="Arial"/>
                <w:b/>
                <w:lang w:val="es-ES_tradnl"/>
              </w:rPr>
            </w:pPr>
          </w:p>
          <w:p w:rsidR="00DF3820" w:rsidRPr="00DF3820" w:rsidRDefault="00DF3820" w:rsidP="00DF3820">
            <w:pPr>
              <w:jc w:val="center"/>
              <w:rPr>
                <w:rFonts w:ascii="Palatino Linotype" w:hAnsi="Palatino Linotype" w:cs="Arial"/>
                <w:b/>
                <w:lang w:val="es-ES_tradnl"/>
              </w:rPr>
            </w:pPr>
          </w:p>
          <w:p w:rsidR="00DF3820" w:rsidRDefault="00DF3820" w:rsidP="00DF3820">
            <w:pPr>
              <w:jc w:val="center"/>
              <w:rPr>
                <w:rFonts w:ascii="Palatino Linotype" w:hAnsi="Palatino Linotype" w:cs="Arial"/>
                <w:b/>
                <w:lang w:val="es-ES_tradnl"/>
              </w:rPr>
            </w:pPr>
          </w:p>
          <w:p w:rsidR="00E45650" w:rsidRDefault="00E45650" w:rsidP="00DF3820">
            <w:pPr>
              <w:jc w:val="center"/>
              <w:rPr>
                <w:rFonts w:ascii="Palatino Linotype" w:hAnsi="Palatino Linotype" w:cs="Arial"/>
                <w:b/>
                <w:lang w:val="es-ES_tradnl"/>
              </w:rPr>
            </w:pPr>
          </w:p>
          <w:p w:rsidR="00E45650" w:rsidRDefault="00E45650" w:rsidP="00DF3820">
            <w:pPr>
              <w:jc w:val="center"/>
              <w:rPr>
                <w:rFonts w:ascii="Palatino Linotype" w:hAnsi="Palatino Linotype" w:cs="Arial"/>
                <w:b/>
                <w:lang w:val="es-ES_tradnl"/>
              </w:rPr>
            </w:pPr>
          </w:p>
          <w:p w:rsidR="00E84363" w:rsidRDefault="00E84363" w:rsidP="00DF3820">
            <w:pPr>
              <w:jc w:val="center"/>
              <w:rPr>
                <w:rFonts w:ascii="Palatino Linotype" w:hAnsi="Palatino Linotype" w:cs="Arial"/>
                <w:b/>
                <w:lang w:val="es-ES_tradnl"/>
              </w:rPr>
            </w:pPr>
          </w:p>
          <w:p w:rsidR="00DF3820" w:rsidRPr="00DF3820" w:rsidRDefault="00DF3820" w:rsidP="00DF3820">
            <w:pPr>
              <w:jc w:val="center"/>
              <w:rPr>
                <w:rFonts w:ascii="Palatino Linotype" w:hAnsi="Palatino Linotype" w:cs="Arial"/>
                <w:b/>
                <w:lang w:val="es-ES_tradnl"/>
              </w:rPr>
            </w:pPr>
            <w:r w:rsidRPr="00DF3820">
              <w:rPr>
                <w:rFonts w:ascii="Palatino Linotype" w:hAnsi="Palatino Linotype" w:cs="Arial"/>
                <w:b/>
                <w:lang w:val="es-ES_tradnl"/>
              </w:rPr>
              <w:t>José Guadalupe Luna Hernández</w:t>
            </w:r>
          </w:p>
          <w:p w:rsidR="00DF3820" w:rsidRPr="00DF3820" w:rsidRDefault="00DF3820" w:rsidP="00DF3820">
            <w:pPr>
              <w:jc w:val="center"/>
              <w:rPr>
                <w:rFonts w:ascii="Palatino Linotype" w:hAnsi="Palatino Linotype" w:cs="Arial"/>
                <w:lang w:val="es-ES_tradnl"/>
              </w:rPr>
            </w:pPr>
            <w:r w:rsidRPr="00DF3820">
              <w:rPr>
                <w:rFonts w:ascii="Palatino Linotype" w:hAnsi="Palatino Linotype" w:cs="Arial"/>
                <w:lang w:val="es-ES_tradnl"/>
              </w:rPr>
              <w:t>Comisionado</w:t>
            </w:r>
          </w:p>
          <w:p w:rsidR="00DF3820" w:rsidRPr="00DF3820" w:rsidRDefault="00746CDC" w:rsidP="00DF3820">
            <w:pPr>
              <w:jc w:val="center"/>
              <w:rPr>
                <w:rFonts w:ascii="Palatino Linotype" w:hAnsi="Palatino Linotype" w:cs="Arial"/>
                <w:b/>
                <w:lang w:val="es-ES_tradnl"/>
              </w:rPr>
            </w:pPr>
            <w:r>
              <w:rPr>
                <w:rFonts w:ascii="Palatino Linotype" w:hAnsi="Palatino Linotype" w:cs="Arial"/>
                <w:lang w:val="es-ES_tradnl"/>
              </w:rPr>
              <w:t>(Rúbrica)</w:t>
            </w:r>
          </w:p>
        </w:tc>
      </w:tr>
      <w:tr w:rsidR="00DF3820" w:rsidRPr="00DF3820" w:rsidTr="006950D4">
        <w:trPr>
          <w:jc w:val="center"/>
        </w:trPr>
        <w:tc>
          <w:tcPr>
            <w:tcW w:w="5182" w:type="dxa"/>
            <w:shd w:val="clear" w:color="auto" w:fill="auto"/>
          </w:tcPr>
          <w:p w:rsidR="00DF3820" w:rsidRPr="00DF3820" w:rsidRDefault="00DF3820" w:rsidP="00DF3820">
            <w:pPr>
              <w:jc w:val="center"/>
              <w:rPr>
                <w:rFonts w:ascii="Palatino Linotype" w:hAnsi="Palatino Linotype" w:cs="Arial"/>
                <w:b/>
                <w:lang w:val="es-ES_tradnl"/>
              </w:rPr>
            </w:pPr>
          </w:p>
        </w:tc>
        <w:tc>
          <w:tcPr>
            <w:tcW w:w="5183" w:type="dxa"/>
            <w:shd w:val="clear" w:color="auto" w:fill="auto"/>
          </w:tcPr>
          <w:p w:rsidR="00DF3820" w:rsidRPr="00DF3820" w:rsidRDefault="00DF3820" w:rsidP="00DF3820">
            <w:pPr>
              <w:jc w:val="center"/>
              <w:rPr>
                <w:rFonts w:ascii="Palatino Linotype" w:hAnsi="Palatino Linotype" w:cs="Arial"/>
                <w:b/>
                <w:lang w:val="es-ES_tradnl"/>
              </w:rPr>
            </w:pPr>
          </w:p>
        </w:tc>
      </w:tr>
      <w:tr w:rsidR="00DF3820" w:rsidRPr="00DF3820" w:rsidTr="006950D4">
        <w:trPr>
          <w:trHeight w:val="3845"/>
          <w:jc w:val="center"/>
        </w:trPr>
        <w:tc>
          <w:tcPr>
            <w:tcW w:w="10365" w:type="dxa"/>
            <w:gridSpan w:val="2"/>
            <w:shd w:val="clear" w:color="auto" w:fill="auto"/>
          </w:tcPr>
          <w:p w:rsidR="00DF3820" w:rsidRPr="00DF3820" w:rsidRDefault="00DF3820" w:rsidP="00DF3820">
            <w:pPr>
              <w:jc w:val="center"/>
              <w:rPr>
                <w:rFonts w:ascii="Palatino Linotype" w:hAnsi="Palatino Linotype" w:cs="Arial"/>
                <w:b/>
                <w:lang w:val="es-ES_tradnl"/>
              </w:rPr>
            </w:pPr>
          </w:p>
          <w:p w:rsidR="00DF3820" w:rsidRPr="00DF3820" w:rsidRDefault="00DF3820" w:rsidP="00DF3820">
            <w:pPr>
              <w:jc w:val="center"/>
              <w:rPr>
                <w:rFonts w:ascii="Palatino Linotype" w:hAnsi="Palatino Linotype" w:cs="Arial"/>
                <w:b/>
                <w:lang w:val="es-ES_tradnl"/>
              </w:rPr>
            </w:pPr>
          </w:p>
          <w:p w:rsidR="00E45650" w:rsidRDefault="00E45650" w:rsidP="00DF3820">
            <w:pPr>
              <w:jc w:val="center"/>
              <w:rPr>
                <w:rFonts w:ascii="Palatino Linotype" w:hAnsi="Palatino Linotype" w:cs="Arial"/>
                <w:b/>
                <w:lang w:val="es-ES_tradnl"/>
              </w:rPr>
            </w:pPr>
          </w:p>
          <w:p w:rsidR="00E45650" w:rsidRDefault="00E45650" w:rsidP="00DF3820">
            <w:pPr>
              <w:jc w:val="center"/>
              <w:rPr>
                <w:rFonts w:ascii="Palatino Linotype" w:hAnsi="Palatino Linotype" w:cs="Arial"/>
                <w:b/>
                <w:lang w:val="es-ES_tradnl"/>
              </w:rPr>
            </w:pPr>
          </w:p>
          <w:p w:rsidR="00E84363" w:rsidRDefault="00E84363" w:rsidP="00DF3820">
            <w:pPr>
              <w:jc w:val="center"/>
              <w:rPr>
                <w:rFonts w:ascii="Palatino Linotype" w:hAnsi="Palatino Linotype" w:cs="Arial"/>
                <w:b/>
                <w:lang w:val="es-ES_tradnl"/>
              </w:rPr>
            </w:pPr>
          </w:p>
          <w:p w:rsidR="00DF3820" w:rsidRPr="00DF3820" w:rsidRDefault="00DF3820" w:rsidP="00DF3820">
            <w:pPr>
              <w:jc w:val="center"/>
              <w:rPr>
                <w:rFonts w:ascii="Palatino Linotype" w:hAnsi="Palatino Linotype" w:cs="Arial"/>
                <w:b/>
                <w:lang w:val="es-ES_tradnl"/>
              </w:rPr>
            </w:pPr>
            <w:r w:rsidRPr="00DF3820">
              <w:rPr>
                <w:rFonts w:ascii="Palatino Linotype" w:hAnsi="Palatino Linotype" w:cs="Arial"/>
                <w:b/>
                <w:lang w:val="es-ES_tradnl"/>
              </w:rPr>
              <w:t>Javier Martínez Cruz</w:t>
            </w:r>
          </w:p>
          <w:p w:rsidR="00DF3820" w:rsidRPr="00DF3820" w:rsidRDefault="00DF3820" w:rsidP="00DF3820">
            <w:pPr>
              <w:jc w:val="center"/>
              <w:rPr>
                <w:rFonts w:ascii="Palatino Linotype" w:hAnsi="Palatino Linotype" w:cs="Arial"/>
                <w:lang w:val="es-ES_tradnl"/>
              </w:rPr>
            </w:pPr>
            <w:r w:rsidRPr="00DF3820">
              <w:rPr>
                <w:rFonts w:ascii="Palatino Linotype" w:hAnsi="Palatino Linotype" w:cs="Arial"/>
                <w:lang w:val="es-ES_tradnl"/>
              </w:rPr>
              <w:t>Comisionado</w:t>
            </w:r>
          </w:p>
          <w:p w:rsidR="00DF3820" w:rsidRPr="00DF3820" w:rsidRDefault="00746CDC" w:rsidP="00DF3820">
            <w:pPr>
              <w:jc w:val="center"/>
              <w:rPr>
                <w:rFonts w:ascii="Palatino Linotype" w:hAnsi="Palatino Linotype" w:cs="Arial"/>
                <w:b/>
                <w:lang w:val="es-ES_tradnl"/>
              </w:rPr>
            </w:pPr>
            <w:r>
              <w:rPr>
                <w:rFonts w:ascii="Palatino Linotype" w:hAnsi="Palatino Linotype" w:cs="Arial"/>
                <w:lang w:val="es-ES_tradnl"/>
              </w:rPr>
              <w:t>(Rúbrica)</w:t>
            </w:r>
          </w:p>
          <w:p w:rsidR="00DF3820" w:rsidRPr="00DF3820" w:rsidRDefault="00DF3820" w:rsidP="00DF3820">
            <w:pPr>
              <w:jc w:val="center"/>
              <w:rPr>
                <w:rFonts w:ascii="Palatino Linotype" w:hAnsi="Palatino Linotype" w:cs="Arial"/>
                <w:b/>
                <w:lang w:val="es-ES_tradnl"/>
              </w:rPr>
            </w:pPr>
          </w:p>
          <w:p w:rsidR="00DF3820" w:rsidRPr="00DF3820" w:rsidRDefault="00DF3820" w:rsidP="00DF3820">
            <w:pPr>
              <w:jc w:val="center"/>
              <w:rPr>
                <w:rFonts w:ascii="Palatino Linotype" w:hAnsi="Palatino Linotype" w:cs="Arial"/>
                <w:b/>
                <w:lang w:val="es-ES_tradnl"/>
              </w:rPr>
            </w:pPr>
          </w:p>
          <w:p w:rsidR="00DF3820" w:rsidRPr="00DF3820" w:rsidRDefault="00DF3820" w:rsidP="00DF3820">
            <w:pPr>
              <w:jc w:val="center"/>
              <w:rPr>
                <w:rFonts w:ascii="Palatino Linotype" w:hAnsi="Palatino Linotype" w:cs="Arial"/>
                <w:b/>
                <w:lang w:val="es-ES_tradnl"/>
              </w:rPr>
            </w:pPr>
          </w:p>
          <w:p w:rsidR="00E45650" w:rsidRDefault="00E45650" w:rsidP="00DF3820">
            <w:pPr>
              <w:jc w:val="center"/>
              <w:rPr>
                <w:rFonts w:ascii="Palatino Linotype" w:hAnsi="Palatino Linotype" w:cs="Arial"/>
                <w:b/>
                <w:lang w:val="es-ES_tradnl"/>
              </w:rPr>
            </w:pPr>
          </w:p>
          <w:p w:rsidR="00E45650" w:rsidRDefault="00E45650" w:rsidP="00DF3820">
            <w:pPr>
              <w:jc w:val="center"/>
              <w:rPr>
                <w:rFonts w:ascii="Palatino Linotype" w:hAnsi="Palatino Linotype" w:cs="Arial"/>
                <w:b/>
                <w:lang w:val="es-ES_tradnl"/>
              </w:rPr>
            </w:pPr>
          </w:p>
          <w:p w:rsidR="00E84363" w:rsidRDefault="00E84363" w:rsidP="00DF3820">
            <w:pPr>
              <w:jc w:val="center"/>
              <w:rPr>
                <w:rFonts w:ascii="Palatino Linotype" w:hAnsi="Palatino Linotype" w:cs="Arial"/>
                <w:b/>
                <w:lang w:val="es-ES_tradnl"/>
              </w:rPr>
            </w:pPr>
            <w:bookmarkStart w:id="0" w:name="_GoBack"/>
            <w:bookmarkEnd w:id="0"/>
          </w:p>
          <w:p w:rsidR="00DF3820" w:rsidRPr="00DF3820" w:rsidRDefault="00DF3820" w:rsidP="00DF3820">
            <w:pPr>
              <w:jc w:val="center"/>
              <w:rPr>
                <w:rFonts w:ascii="Palatino Linotype" w:hAnsi="Palatino Linotype" w:cs="Arial"/>
                <w:b/>
                <w:lang w:val="es-ES_tradnl"/>
              </w:rPr>
            </w:pPr>
            <w:r w:rsidRPr="00DF3820">
              <w:rPr>
                <w:rFonts w:ascii="Palatino Linotype" w:hAnsi="Palatino Linotype" w:cs="Arial"/>
                <w:b/>
                <w:lang w:val="es-ES_tradnl"/>
              </w:rPr>
              <w:t>Alexis Tapia Ramírez.</w:t>
            </w:r>
          </w:p>
          <w:p w:rsidR="00DF3820" w:rsidRPr="00DF3820" w:rsidRDefault="00DF3820" w:rsidP="00DF3820">
            <w:pPr>
              <w:jc w:val="center"/>
              <w:rPr>
                <w:rFonts w:ascii="Palatino Linotype" w:hAnsi="Palatino Linotype" w:cs="Arial"/>
                <w:lang w:val="es-ES_tradnl"/>
              </w:rPr>
            </w:pPr>
            <w:r w:rsidRPr="00DF3820">
              <w:rPr>
                <w:rFonts w:ascii="Palatino Linotype" w:hAnsi="Palatino Linotype" w:cs="Arial"/>
                <w:lang w:val="es-ES_tradnl"/>
              </w:rPr>
              <w:t>Secretario Técnico del Pleno</w:t>
            </w:r>
          </w:p>
          <w:p w:rsidR="00DF3820" w:rsidRPr="00DF3820" w:rsidRDefault="00746CDC" w:rsidP="00EF49C4">
            <w:pPr>
              <w:jc w:val="center"/>
              <w:rPr>
                <w:rFonts w:ascii="Palatino Linotype" w:hAnsi="Palatino Linotype" w:cs="Arial"/>
                <w:lang w:val="es-ES_tradnl"/>
              </w:rPr>
            </w:pPr>
            <w:r>
              <w:rPr>
                <w:rFonts w:ascii="Palatino Linotype" w:hAnsi="Palatino Linotype" w:cs="Arial"/>
                <w:lang w:val="es-ES_tradnl"/>
              </w:rPr>
              <w:t>(Rúbrica)</w:t>
            </w:r>
          </w:p>
        </w:tc>
      </w:tr>
    </w:tbl>
    <w:p w:rsidR="00DF3820" w:rsidRPr="00DF3820" w:rsidRDefault="00DF3820" w:rsidP="00DF3820">
      <w:pPr>
        <w:jc w:val="both"/>
        <w:rPr>
          <w:rFonts w:ascii="Palatino Linotype" w:hAnsi="Palatino Linotype" w:cs="Arial"/>
          <w:sz w:val="22"/>
          <w:szCs w:val="22"/>
          <w:lang w:val="es-ES_tradnl"/>
        </w:rPr>
      </w:pPr>
    </w:p>
    <w:p w:rsidR="00D85F49" w:rsidRDefault="00D85F49" w:rsidP="008F01F6">
      <w:pPr>
        <w:jc w:val="both"/>
        <w:rPr>
          <w:rFonts w:ascii="Palatino Linotype" w:hAnsi="Palatino Linotype" w:cs="Arial"/>
          <w:sz w:val="20"/>
          <w:szCs w:val="20"/>
        </w:rPr>
      </w:pPr>
    </w:p>
    <w:p w:rsidR="00A60AF0" w:rsidRDefault="00A60AF0" w:rsidP="008F01F6">
      <w:pPr>
        <w:jc w:val="both"/>
        <w:rPr>
          <w:rFonts w:ascii="Palatino Linotype" w:hAnsi="Palatino Linotype" w:cs="Arial"/>
          <w:sz w:val="20"/>
          <w:szCs w:val="20"/>
        </w:rPr>
      </w:pPr>
    </w:p>
    <w:p w:rsidR="00E45650" w:rsidRDefault="00E45650" w:rsidP="008F01F6">
      <w:pPr>
        <w:jc w:val="both"/>
        <w:rPr>
          <w:rFonts w:ascii="Palatino Linotype" w:hAnsi="Palatino Linotype" w:cs="Arial"/>
          <w:sz w:val="20"/>
          <w:szCs w:val="20"/>
        </w:rPr>
      </w:pPr>
    </w:p>
    <w:p w:rsidR="00E45650" w:rsidRDefault="00E45650" w:rsidP="008F01F6">
      <w:pPr>
        <w:jc w:val="both"/>
        <w:rPr>
          <w:rFonts w:ascii="Palatino Linotype" w:hAnsi="Palatino Linotype" w:cs="Arial"/>
          <w:sz w:val="20"/>
          <w:szCs w:val="20"/>
        </w:rPr>
      </w:pPr>
    </w:p>
    <w:p w:rsidR="00E7296F" w:rsidRDefault="00625E44" w:rsidP="008F01F6">
      <w:pPr>
        <w:jc w:val="both"/>
        <w:rPr>
          <w:rFonts w:ascii="Palatino Linotype" w:hAnsi="Palatino Linotype" w:cs="Arial"/>
          <w:sz w:val="20"/>
          <w:szCs w:val="20"/>
        </w:rPr>
      </w:pPr>
      <w:r w:rsidRPr="008F01F6">
        <w:rPr>
          <w:rFonts w:ascii="Palatino Linotype" w:hAnsi="Palatino Linotype" w:cs="Arial"/>
          <w:sz w:val="20"/>
          <w:szCs w:val="20"/>
        </w:rPr>
        <w:t>Esta hoja corresponde a la resolución de</w:t>
      </w:r>
      <w:r w:rsidR="00E57195">
        <w:rPr>
          <w:rFonts w:ascii="Palatino Linotype" w:hAnsi="Palatino Linotype" w:cs="Arial"/>
          <w:sz w:val="20"/>
          <w:szCs w:val="20"/>
        </w:rPr>
        <w:t xml:space="preserve"> </w:t>
      </w:r>
      <w:r w:rsidR="00D455E8">
        <w:rPr>
          <w:rFonts w:ascii="Palatino Linotype" w:hAnsi="Palatino Linotype" w:cs="Arial"/>
          <w:sz w:val="20"/>
          <w:szCs w:val="20"/>
        </w:rPr>
        <w:t xml:space="preserve">veintinueve </w:t>
      </w:r>
      <w:r w:rsidRPr="008F01F6">
        <w:rPr>
          <w:rFonts w:ascii="Palatino Linotype" w:hAnsi="Palatino Linotype" w:cs="Arial"/>
          <w:sz w:val="20"/>
          <w:szCs w:val="20"/>
        </w:rPr>
        <w:t xml:space="preserve">de </w:t>
      </w:r>
      <w:r w:rsidR="001A0AC6">
        <w:rPr>
          <w:rFonts w:ascii="Palatino Linotype" w:hAnsi="Palatino Linotype" w:cs="Arial"/>
          <w:sz w:val="20"/>
          <w:szCs w:val="20"/>
        </w:rPr>
        <w:t>agosto</w:t>
      </w:r>
      <w:r w:rsidR="001654FD">
        <w:rPr>
          <w:rFonts w:ascii="Palatino Linotype" w:hAnsi="Palatino Linotype" w:cs="Arial"/>
          <w:sz w:val="20"/>
          <w:szCs w:val="20"/>
        </w:rPr>
        <w:t xml:space="preserve"> </w:t>
      </w:r>
      <w:r w:rsidR="00132CA1">
        <w:rPr>
          <w:rFonts w:ascii="Palatino Linotype" w:hAnsi="Palatino Linotype" w:cs="Arial"/>
          <w:sz w:val="20"/>
          <w:szCs w:val="20"/>
        </w:rPr>
        <w:t>d</w:t>
      </w:r>
      <w:r w:rsidRPr="008F01F6">
        <w:rPr>
          <w:rFonts w:ascii="Palatino Linotype" w:hAnsi="Palatino Linotype" w:cs="Arial"/>
          <w:sz w:val="20"/>
          <w:szCs w:val="20"/>
        </w:rPr>
        <w:t xml:space="preserve">e dos mil </w:t>
      </w:r>
      <w:r w:rsidR="000B47E9" w:rsidRPr="008F01F6">
        <w:rPr>
          <w:rFonts w:ascii="Palatino Linotype" w:hAnsi="Palatino Linotype" w:cs="Arial"/>
          <w:sz w:val="20"/>
          <w:szCs w:val="20"/>
        </w:rPr>
        <w:t>dieci</w:t>
      </w:r>
      <w:r w:rsidR="00DF3820">
        <w:rPr>
          <w:rFonts w:ascii="Palatino Linotype" w:hAnsi="Palatino Linotype" w:cs="Arial"/>
          <w:sz w:val="20"/>
          <w:szCs w:val="20"/>
        </w:rPr>
        <w:t>ocho</w:t>
      </w:r>
      <w:r w:rsidRPr="008F01F6">
        <w:rPr>
          <w:rFonts w:ascii="Palatino Linotype" w:hAnsi="Palatino Linotype" w:cs="Arial"/>
          <w:sz w:val="20"/>
          <w:szCs w:val="20"/>
        </w:rPr>
        <w:t>, emitida en el recurso de revisión 0</w:t>
      </w:r>
      <w:r w:rsidR="00DF3820">
        <w:rPr>
          <w:rFonts w:ascii="Palatino Linotype" w:hAnsi="Palatino Linotype" w:cs="Arial"/>
          <w:sz w:val="20"/>
          <w:szCs w:val="20"/>
        </w:rPr>
        <w:t>2</w:t>
      </w:r>
      <w:r w:rsidR="00E7296F">
        <w:rPr>
          <w:rFonts w:ascii="Palatino Linotype" w:hAnsi="Palatino Linotype" w:cs="Arial"/>
          <w:sz w:val="20"/>
          <w:szCs w:val="20"/>
        </w:rPr>
        <w:t>3</w:t>
      </w:r>
      <w:r w:rsidR="00DF3820">
        <w:rPr>
          <w:rFonts w:ascii="Palatino Linotype" w:hAnsi="Palatino Linotype" w:cs="Arial"/>
          <w:sz w:val="20"/>
          <w:szCs w:val="20"/>
        </w:rPr>
        <w:t>35</w:t>
      </w:r>
      <w:r w:rsidR="001654FD">
        <w:rPr>
          <w:rFonts w:ascii="Palatino Linotype" w:hAnsi="Palatino Linotype" w:cs="Arial"/>
          <w:bCs/>
          <w:sz w:val="20"/>
          <w:szCs w:val="20"/>
        </w:rPr>
        <w:t>/INFOEM/IP/RR/201</w:t>
      </w:r>
      <w:r w:rsidR="00DF3820">
        <w:rPr>
          <w:rFonts w:ascii="Palatino Linotype" w:hAnsi="Palatino Linotype" w:cs="Arial"/>
          <w:bCs/>
          <w:sz w:val="20"/>
          <w:szCs w:val="20"/>
        </w:rPr>
        <w:t>8</w:t>
      </w:r>
      <w:r w:rsidRPr="008F01F6">
        <w:rPr>
          <w:rFonts w:ascii="Palatino Linotype" w:hAnsi="Palatino Linotype" w:cs="Arial"/>
          <w:sz w:val="20"/>
          <w:szCs w:val="20"/>
        </w:rPr>
        <w:t xml:space="preserve">. </w:t>
      </w:r>
    </w:p>
    <w:p w:rsidR="008F01F6" w:rsidRPr="00E7296F" w:rsidRDefault="00E7296F" w:rsidP="00E7296F">
      <w:pPr>
        <w:tabs>
          <w:tab w:val="left" w:pos="4051"/>
        </w:tabs>
        <w:rPr>
          <w:rFonts w:ascii="Palatino Linotype" w:hAnsi="Palatino Linotype" w:cs="Arial"/>
          <w:sz w:val="20"/>
          <w:szCs w:val="20"/>
        </w:rPr>
      </w:pPr>
      <w:r>
        <w:rPr>
          <w:rFonts w:ascii="Palatino Linotype" w:hAnsi="Palatino Linotype" w:cs="Arial"/>
          <w:sz w:val="20"/>
          <w:szCs w:val="20"/>
        </w:rPr>
        <w:tab/>
      </w:r>
    </w:p>
    <w:sectPr w:rsidR="008F01F6" w:rsidRPr="00E7296F" w:rsidSect="006518A2">
      <w:headerReference w:type="default" r:id="rId11"/>
      <w:footerReference w:type="default" r:id="rId12"/>
      <w:headerReference w:type="first" r:id="rId13"/>
      <w:footerReference w:type="first" r:id="rId14"/>
      <w:pgSz w:w="12240" w:h="15840"/>
      <w:pgMar w:top="1701" w:right="1134" w:bottom="184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D19" w:rsidRDefault="00ED3D19" w:rsidP="00C80F8C">
      <w:r>
        <w:separator/>
      </w:r>
    </w:p>
  </w:endnote>
  <w:endnote w:type="continuationSeparator" w:id="0">
    <w:p w:rsidR="00ED3D19" w:rsidRDefault="00ED3D1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no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0D4" w:rsidRPr="00986599" w:rsidRDefault="006950D4"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46CDC">
      <w:rPr>
        <w:rFonts w:ascii="Arial" w:hAnsi="Arial" w:cs="Arial"/>
        <w:b/>
        <w:bCs/>
        <w:noProof/>
        <w:sz w:val="20"/>
        <w:szCs w:val="20"/>
      </w:rPr>
      <w:t>35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46CDC">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0D4" w:rsidRPr="00986599" w:rsidRDefault="006950D4"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7209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72099">
      <w:rPr>
        <w:rFonts w:ascii="Arial" w:hAnsi="Arial" w:cs="Arial"/>
        <w:b/>
        <w:bCs/>
        <w:noProof/>
        <w:sz w:val="20"/>
        <w:szCs w:val="20"/>
      </w:rPr>
      <w:t>36</w:t>
    </w:r>
    <w:r w:rsidRPr="00986599">
      <w:rPr>
        <w:rFonts w:ascii="Arial" w:hAnsi="Arial" w:cs="Arial"/>
        <w:b/>
        <w:bCs/>
        <w:sz w:val="20"/>
        <w:szCs w:val="20"/>
      </w:rPr>
      <w:fldChar w:fldCharType="end"/>
    </w:r>
  </w:p>
  <w:p w:rsidR="006950D4" w:rsidRDefault="006950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D19" w:rsidRDefault="00ED3D19" w:rsidP="00C80F8C">
      <w:r>
        <w:separator/>
      </w:r>
    </w:p>
  </w:footnote>
  <w:footnote w:type="continuationSeparator" w:id="0">
    <w:p w:rsidR="00ED3D19" w:rsidRDefault="00ED3D19" w:rsidP="00C80F8C">
      <w:r>
        <w:continuationSeparator/>
      </w:r>
    </w:p>
  </w:footnote>
  <w:footnote w:id="1">
    <w:p w:rsidR="006950D4" w:rsidRPr="006C2CC7" w:rsidRDefault="006950D4" w:rsidP="0084455F">
      <w:pPr>
        <w:pStyle w:val="Textonotapie"/>
        <w:jc w:val="both"/>
        <w:rPr>
          <w:rFonts w:ascii="Palatino Linotype" w:hAnsi="Palatino Linotype"/>
          <w:i/>
          <w:sz w:val="19"/>
          <w:szCs w:val="19"/>
        </w:rPr>
      </w:pPr>
      <w:r>
        <w:rPr>
          <w:rStyle w:val="Refdenotaalpie"/>
        </w:rPr>
        <w:footnoteRef/>
      </w:r>
      <w:r>
        <w:t xml:space="preserve"> </w:t>
      </w:r>
      <w:r w:rsidRPr="006C2CC7">
        <w:rPr>
          <w:rFonts w:ascii="Palatino Linotype" w:hAnsi="Palatino Linotype"/>
          <w:i/>
          <w:sz w:val="19"/>
          <w:szCs w:val="19"/>
        </w:rPr>
        <w:t>“</w:t>
      </w:r>
      <w:r w:rsidRPr="006C2CC7">
        <w:rPr>
          <w:rFonts w:ascii="Palatino Linotype" w:hAnsi="Palatino Linotype"/>
          <w:b/>
          <w:i/>
          <w:sz w:val="19"/>
          <w:szCs w:val="19"/>
        </w:rPr>
        <w:t>Artículo 12</w:t>
      </w:r>
      <w:r w:rsidRPr="006C2CC7">
        <w:rPr>
          <w:rFonts w:ascii="Palatino Linotype" w:hAnsi="Palatino Linotype"/>
          <w:i/>
          <w:sz w:val="19"/>
          <w:szCs w:val="19"/>
        </w:rPr>
        <w:t>. …</w:t>
      </w:r>
    </w:p>
    <w:p w:rsidR="006950D4" w:rsidRPr="006C2CC7" w:rsidRDefault="006950D4" w:rsidP="0084455F">
      <w:pPr>
        <w:pStyle w:val="Textonotapie"/>
        <w:jc w:val="both"/>
        <w:rPr>
          <w:rFonts w:ascii="Palatino Linotype" w:hAnsi="Palatino Linotype"/>
          <w:i/>
          <w:sz w:val="19"/>
          <w:szCs w:val="19"/>
        </w:rPr>
      </w:pPr>
      <w:r w:rsidRPr="006C2CC7">
        <w:rPr>
          <w:rFonts w:ascii="Palatino Linotype" w:hAnsi="Palatino Linotype"/>
          <w:i/>
          <w:sz w:val="19"/>
          <w:szCs w:val="19"/>
        </w:rPr>
        <w:t xml:space="preserve">Los sujetos obligados sólo proporcionarán la información pública </w:t>
      </w:r>
      <w:r w:rsidRPr="006C2CC7">
        <w:rPr>
          <w:rFonts w:ascii="Palatino Linotype" w:hAnsi="Palatino Linotype"/>
          <w:i/>
          <w:sz w:val="19"/>
          <w:szCs w:val="19"/>
          <w:u w:val="single"/>
        </w:rPr>
        <w:t>que se les requiera y que obre en sus archivos y en el estado en que ésta se encuentre.</w:t>
      </w:r>
      <w:r w:rsidRPr="006C2CC7">
        <w:rPr>
          <w:rFonts w:ascii="Palatino Linotype" w:hAnsi="Palatino Linotype"/>
          <w:i/>
          <w:sz w:val="19"/>
          <w:szCs w:val="19"/>
        </w:rPr>
        <w:t xml:space="preserve"> </w:t>
      </w:r>
      <w:r w:rsidRPr="006C2CC7">
        <w:rPr>
          <w:rFonts w:ascii="Palatino Linotype" w:hAnsi="Palatino Linotype"/>
          <w:i/>
          <w:sz w:val="19"/>
          <w:szCs w:val="19"/>
          <w:u w:val="single"/>
        </w:rPr>
        <w:t>La obligación de proporcionar información no comprende</w:t>
      </w:r>
      <w:r w:rsidRPr="006C2CC7">
        <w:rPr>
          <w:rFonts w:ascii="Palatino Linotype" w:hAnsi="Palatino Linotype"/>
          <w:i/>
          <w:sz w:val="19"/>
          <w:szCs w:val="19"/>
        </w:rPr>
        <w:t xml:space="preserve"> </w:t>
      </w:r>
      <w:r w:rsidRPr="006C2CC7">
        <w:rPr>
          <w:rFonts w:ascii="Palatino Linotype" w:hAnsi="Palatino Linotype"/>
          <w:i/>
          <w:sz w:val="19"/>
          <w:szCs w:val="19"/>
          <w:u w:val="single"/>
        </w:rPr>
        <w:t>el procesamiento de la misma</w:t>
      </w:r>
      <w:r w:rsidRPr="006C2CC7">
        <w:rPr>
          <w:rFonts w:ascii="Palatino Linotype" w:hAnsi="Palatino Linotype"/>
          <w:i/>
          <w:sz w:val="19"/>
          <w:szCs w:val="19"/>
        </w:rPr>
        <w:t xml:space="preserve">, </w:t>
      </w:r>
      <w:r w:rsidRPr="006C2CC7">
        <w:rPr>
          <w:rFonts w:ascii="Palatino Linotype" w:hAnsi="Palatino Linotype"/>
          <w:i/>
          <w:sz w:val="19"/>
          <w:szCs w:val="19"/>
          <w:u w:val="single"/>
        </w:rPr>
        <w:t>ni el presentarla conforme al interés del solicitante</w:t>
      </w:r>
      <w:r w:rsidRPr="006C2CC7">
        <w:rPr>
          <w:rFonts w:ascii="Palatino Linotype" w:hAnsi="Palatino Linotype"/>
          <w:i/>
          <w:sz w:val="19"/>
          <w:szCs w:val="19"/>
        </w:rPr>
        <w:t>; no estarán obligados a generarla, resumirla, efectuar cálculos o practicar investigaciones.”</w:t>
      </w:r>
    </w:p>
  </w:footnote>
  <w:footnote w:id="2">
    <w:p w:rsidR="006950D4" w:rsidRPr="006C2CC7" w:rsidRDefault="006950D4" w:rsidP="0084455F">
      <w:pPr>
        <w:pStyle w:val="Textonotapie"/>
        <w:rPr>
          <w:rFonts w:ascii="Palatino Linotype" w:hAnsi="Palatino Linotype"/>
          <w:i/>
        </w:rPr>
      </w:pPr>
      <w:r w:rsidRPr="006C2CC7">
        <w:rPr>
          <w:rStyle w:val="Refdenotaalpie"/>
          <w:rFonts w:ascii="Palatino Linotype" w:hAnsi="Palatino Linotype"/>
          <w:i/>
        </w:rPr>
        <w:footnoteRef/>
      </w:r>
      <w:r w:rsidRPr="006C2CC7">
        <w:rPr>
          <w:rFonts w:ascii="Palatino Linotype" w:hAnsi="Palatino Linotype"/>
          <w:i/>
        </w:rPr>
        <w:t xml:space="preserve"> “</w:t>
      </w:r>
      <w:r w:rsidRPr="006C2CC7">
        <w:rPr>
          <w:rFonts w:ascii="Palatino Linotype" w:hAnsi="Palatino Linotype"/>
          <w:b/>
          <w:i/>
        </w:rPr>
        <w:t>Artículo 92</w:t>
      </w:r>
      <w:r w:rsidRPr="006C2CC7">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footnote>
  <w:footnote w:id="3">
    <w:p w:rsidR="006950D4" w:rsidRPr="006C2CC7" w:rsidRDefault="006950D4" w:rsidP="0084455F">
      <w:pPr>
        <w:pStyle w:val="Textonotapie"/>
        <w:jc w:val="both"/>
        <w:rPr>
          <w:rFonts w:ascii="Palatino Linotype" w:hAnsi="Palatino Linotype"/>
          <w:i/>
          <w:sz w:val="19"/>
          <w:szCs w:val="19"/>
        </w:rPr>
      </w:pPr>
      <w:r w:rsidRPr="006C2CC7">
        <w:rPr>
          <w:rStyle w:val="Refdenotaalpie"/>
          <w:rFonts w:ascii="Palatino Linotype" w:hAnsi="Palatino Linotype"/>
          <w:i/>
          <w:sz w:val="19"/>
          <w:szCs w:val="19"/>
        </w:rPr>
        <w:footnoteRef/>
      </w:r>
      <w:r w:rsidRPr="006C2CC7">
        <w:rPr>
          <w:rFonts w:ascii="Palatino Linotype" w:hAnsi="Palatino Linotype"/>
          <w:i/>
          <w:sz w:val="19"/>
          <w:szCs w:val="19"/>
        </w:rPr>
        <w:t xml:space="preserve"> “</w:t>
      </w:r>
      <w:r w:rsidRPr="006C2CC7">
        <w:rPr>
          <w:rFonts w:ascii="Palatino Linotype" w:hAnsi="Palatino Linotype"/>
          <w:b/>
          <w:i/>
          <w:sz w:val="19"/>
          <w:szCs w:val="19"/>
        </w:rPr>
        <w:t>Artículo 3.</w:t>
      </w:r>
      <w:r w:rsidRPr="006C2CC7">
        <w:rPr>
          <w:rFonts w:ascii="Palatino Linotype" w:hAnsi="Palatino Linotype"/>
          <w:i/>
          <w:sz w:val="19"/>
          <w:szCs w:val="19"/>
        </w:rPr>
        <w:t xml:space="preserve"> Para los efectos de la presente Ley se entenderá por: …</w:t>
      </w:r>
    </w:p>
    <w:p w:rsidR="006950D4" w:rsidRPr="006C2CC7" w:rsidRDefault="006950D4" w:rsidP="0084455F">
      <w:pPr>
        <w:pStyle w:val="Textonotapie"/>
        <w:jc w:val="both"/>
        <w:rPr>
          <w:rFonts w:ascii="Palatino Linotype" w:hAnsi="Palatino Linotype"/>
          <w:i/>
          <w:sz w:val="19"/>
          <w:szCs w:val="19"/>
        </w:rPr>
      </w:pPr>
      <w:r w:rsidRPr="006C2CC7">
        <w:rPr>
          <w:rFonts w:ascii="Palatino Linotype" w:hAnsi="Palatino Linotype"/>
          <w:i/>
          <w:sz w:val="19"/>
          <w:szCs w:val="19"/>
        </w:rPr>
        <w:t>…</w:t>
      </w:r>
    </w:p>
    <w:p w:rsidR="006950D4" w:rsidRPr="006C2CC7" w:rsidRDefault="006950D4" w:rsidP="0084455F">
      <w:pPr>
        <w:pStyle w:val="Textonotapie"/>
        <w:jc w:val="both"/>
        <w:rPr>
          <w:rFonts w:ascii="Palatino Linotype" w:hAnsi="Palatino Linotype"/>
          <w:i/>
          <w:sz w:val="19"/>
          <w:szCs w:val="19"/>
        </w:rPr>
      </w:pPr>
      <w:r w:rsidRPr="006C2CC7">
        <w:rPr>
          <w:rFonts w:ascii="Palatino Linotype" w:hAnsi="Palatino Linotype"/>
          <w:b/>
          <w:i/>
          <w:sz w:val="19"/>
          <w:szCs w:val="19"/>
        </w:rPr>
        <w:t>XXII.</w:t>
      </w:r>
      <w:r w:rsidRPr="006C2CC7">
        <w:rPr>
          <w:rFonts w:ascii="Palatino Linotype" w:hAnsi="Palatino Linotype"/>
          <w:i/>
          <w:sz w:val="19"/>
          <w:szCs w:val="19"/>
        </w:rPr>
        <w:t xml:space="preserve"> </w:t>
      </w:r>
      <w:r w:rsidRPr="006C2CC7">
        <w:rPr>
          <w:rFonts w:ascii="Palatino Linotype" w:hAnsi="Palatino Linotype"/>
          <w:b/>
          <w:i/>
          <w:sz w:val="19"/>
          <w:szCs w:val="19"/>
        </w:rPr>
        <w:t>Información de interés público:</w:t>
      </w:r>
      <w:r w:rsidRPr="006C2CC7">
        <w:rPr>
          <w:rFonts w:ascii="Palatino Linotype" w:hAnsi="Palatino Linotype"/>
          <w:i/>
          <w:sz w:val="19"/>
          <w:szCs w:val="19"/>
        </w:rPr>
        <w:t xml:space="preserve"> Se refiere a la información que resulta relevante o beneficiosa para la sociedad y no simplemente de interés individual, cuya divulgación resulta útil para que el público comprenda las actividades que llevan a cabo los sujetos obligados;</w:t>
      </w:r>
    </w:p>
    <w:p w:rsidR="006950D4" w:rsidRPr="006C2CC7" w:rsidRDefault="006950D4" w:rsidP="0084455F">
      <w:pPr>
        <w:pStyle w:val="Textonotapie"/>
        <w:jc w:val="both"/>
        <w:rPr>
          <w:rFonts w:ascii="Palatino Linotype" w:hAnsi="Palatino Linotype"/>
          <w:i/>
        </w:rPr>
      </w:pPr>
      <w:r w:rsidRPr="006C2CC7">
        <w:rPr>
          <w:rFonts w:ascii="Palatino Linotype" w:hAnsi="Palatino Linotype"/>
          <w:i/>
          <w:sz w:val="19"/>
          <w:szCs w:val="19"/>
        </w:rPr>
        <w:t>…”</w:t>
      </w:r>
    </w:p>
  </w:footnote>
  <w:footnote w:id="4">
    <w:p w:rsidR="006950D4" w:rsidRPr="00867FAD" w:rsidRDefault="006950D4">
      <w:pPr>
        <w:pStyle w:val="Textonotapie"/>
        <w:rPr>
          <w:lang w:val="es-MX"/>
        </w:rPr>
      </w:pPr>
      <w:r>
        <w:rPr>
          <w:rStyle w:val="Refdenotaalpie"/>
        </w:rPr>
        <w:footnoteRef/>
      </w:r>
      <w:r w:rsidRPr="00867FAD">
        <w:rPr>
          <w:rFonts w:ascii="Palatino Linotype" w:hAnsi="Palatino Linotype"/>
          <w:i/>
        </w:rPr>
        <w:t xml:space="preserve"> </w:t>
      </w:r>
      <w:r w:rsidRPr="00867FAD">
        <w:rPr>
          <w:rFonts w:ascii="Palatino Linotype" w:hAnsi="Palatino Linotype"/>
          <w:i/>
          <w:lang w:val="es-MX"/>
        </w:rPr>
        <w:t>Con fecha de última actualización del día martes 17 de julio de 2018</w:t>
      </w:r>
      <w:r>
        <w:rPr>
          <w:rFonts w:ascii="Palatino Linotype" w:hAnsi="Palatino Linotype"/>
          <w:i/>
          <w:lang w:val="es-MX"/>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0D4" w:rsidRDefault="006950D4" w:rsidP="009753FB">
    <w:pPr>
      <w:pStyle w:val="Encabezado"/>
      <w:tabs>
        <w:tab w:val="clear" w:pos="4252"/>
        <w:tab w:val="clear" w:pos="8504"/>
        <w:tab w:val="left" w:pos="2326"/>
      </w:tabs>
    </w:pPr>
  </w:p>
  <w:tbl>
    <w:tblPr>
      <w:tblW w:w="7553" w:type="dxa"/>
      <w:tblInd w:w="3794" w:type="dxa"/>
      <w:tblLayout w:type="fixed"/>
      <w:tblLook w:val="04A0" w:firstRow="1" w:lastRow="0" w:firstColumn="1" w:lastColumn="0" w:noHBand="0" w:noVBand="1"/>
    </w:tblPr>
    <w:tblGrid>
      <w:gridCol w:w="2551"/>
      <w:gridCol w:w="4253"/>
      <w:gridCol w:w="749"/>
    </w:tblGrid>
    <w:tr w:rsidR="006950D4" w:rsidRPr="00032B01" w:rsidTr="00BB223B">
      <w:tc>
        <w:tcPr>
          <w:tcW w:w="2551" w:type="dxa"/>
          <w:shd w:val="clear" w:color="auto" w:fill="auto"/>
        </w:tcPr>
        <w:p w:rsidR="006950D4" w:rsidRPr="00032B01" w:rsidRDefault="006950D4"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5002" w:type="dxa"/>
          <w:gridSpan w:val="2"/>
          <w:shd w:val="clear" w:color="auto" w:fill="auto"/>
        </w:tcPr>
        <w:p w:rsidR="006950D4" w:rsidRPr="00032B01" w:rsidRDefault="006950D4" w:rsidP="00E7296F">
          <w:pPr>
            <w:rPr>
              <w:rFonts w:ascii="Palatino Linotype" w:hAnsi="Palatino Linotype"/>
              <w:b/>
              <w:sz w:val="22"/>
              <w:szCs w:val="22"/>
            </w:rPr>
          </w:pPr>
          <w:r w:rsidRPr="000C141B">
            <w:rPr>
              <w:rFonts w:ascii="Palatino Linotype" w:hAnsi="Palatino Linotype"/>
              <w:b/>
              <w:sz w:val="22"/>
              <w:szCs w:val="22"/>
            </w:rPr>
            <w:t>0</w:t>
          </w:r>
          <w:r>
            <w:rPr>
              <w:rFonts w:ascii="Palatino Linotype" w:hAnsi="Palatino Linotype"/>
              <w:b/>
              <w:sz w:val="22"/>
              <w:szCs w:val="22"/>
            </w:rPr>
            <w:t>2335</w:t>
          </w:r>
          <w:r w:rsidRPr="000C141B">
            <w:rPr>
              <w:rFonts w:ascii="Palatino Linotype" w:hAnsi="Palatino Linotype"/>
              <w:b/>
              <w:sz w:val="22"/>
              <w:szCs w:val="22"/>
            </w:rPr>
            <w:t>/INFOEM/IP/RR/201</w:t>
          </w:r>
          <w:r>
            <w:rPr>
              <w:rFonts w:ascii="Palatino Linotype" w:hAnsi="Palatino Linotype"/>
              <w:b/>
              <w:sz w:val="22"/>
              <w:szCs w:val="22"/>
            </w:rPr>
            <w:t>8</w:t>
          </w:r>
          <w:r w:rsidRPr="000C141B">
            <w:rPr>
              <w:rFonts w:ascii="Palatino Linotype" w:hAnsi="Palatino Linotype"/>
              <w:b/>
              <w:sz w:val="22"/>
              <w:szCs w:val="22"/>
            </w:rPr>
            <w:t>.</w:t>
          </w:r>
        </w:p>
      </w:tc>
    </w:tr>
    <w:tr w:rsidR="006950D4" w:rsidRPr="00032B01" w:rsidTr="00BB223B">
      <w:trPr>
        <w:gridAfter w:val="1"/>
        <w:wAfter w:w="749" w:type="dxa"/>
      </w:trPr>
      <w:tc>
        <w:tcPr>
          <w:tcW w:w="2551" w:type="dxa"/>
          <w:shd w:val="clear" w:color="auto" w:fill="auto"/>
        </w:tcPr>
        <w:p w:rsidR="006950D4" w:rsidRPr="00032B01" w:rsidRDefault="006950D4"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53" w:type="dxa"/>
          <w:shd w:val="clear" w:color="auto" w:fill="auto"/>
        </w:tcPr>
        <w:p w:rsidR="006950D4" w:rsidRPr="00032B01" w:rsidRDefault="006950D4" w:rsidP="00DF3820">
          <w:pPr>
            <w:tabs>
              <w:tab w:val="left" w:pos="3606"/>
            </w:tabs>
            <w:rPr>
              <w:rFonts w:ascii="Palatino Linotype" w:hAnsi="Palatino Linotype"/>
              <w:b/>
              <w:sz w:val="22"/>
              <w:szCs w:val="22"/>
            </w:rPr>
          </w:pPr>
          <w:r w:rsidRPr="00906488">
            <w:rPr>
              <w:rFonts w:ascii="Palatino Linotype" w:hAnsi="Palatino Linotype"/>
              <w:b/>
              <w:sz w:val="22"/>
              <w:szCs w:val="22"/>
            </w:rPr>
            <w:t xml:space="preserve">Ayuntamiento de </w:t>
          </w:r>
          <w:r>
            <w:rPr>
              <w:rFonts w:ascii="Palatino Linotype" w:hAnsi="Palatino Linotype"/>
              <w:b/>
              <w:sz w:val="22"/>
              <w:szCs w:val="22"/>
            </w:rPr>
            <w:t>Texcoco.</w:t>
          </w:r>
        </w:p>
      </w:tc>
    </w:tr>
    <w:tr w:rsidR="006950D4" w:rsidRPr="00032B01" w:rsidTr="00BB223B">
      <w:trPr>
        <w:trHeight w:val="228"/>
      </w:trPr>
      <w:tc>
        <w:tcPr>
          <w:tcW w:w="2551" w:type="dxa"/>
          <w:shd w:val="clear" w:color="auto" w:fill="auto"/>
        </w:tcPr>
        <w:p w:rsidR="006950D4" w:rsidRPr="00032B01" w:rsidRDefault="006950D4" w:rsidP="00032B01">
          <w:pPr>
            <w:rPr>
              <w:rFonts w:ascii="Palatino Linotype" w:hAnsi="Palatino Linotype"/>
              <w:b/>
              <w:sz w:val="22"/>
              <w:szCs w:val="22"/>
            </w:rPr>
          </w:pPr>
          <w:r w:rsidRPr="00032B01">
            <w:rPr>
              <w:rFonts w:ascii="Palatino Linotype" w:hAnsi="Palatino Linotype"/>
              <w:b/>
              <w:sz w:val="22"/>
              <w:szCs w:val="22"/>
            </w:rPr>
            <w:t>Comisionado ponente:</w:t>
          </w:r>
        </w:p>
      </w:tc>
      <w:tc>
        <w:tcPr>
          <w:tcW w:w="5002" w:type="dxa"/>
          <w:gridSpan w:val="2"/>
          <w:shd w:val="clear" w:color="auto" w:fill="auto"/>
        </w:tcPr>
        <w:p w:rsidR="006950D4" w:rsidRPr="00032B01" w:rsidRDefault="006950D4" w:rsidP="00032B01">
          <w:pPr>
            <w:rPr>
              <w:rFonts w:ascii="Palatino Linotype" w:hAnsi="Palatino Linotype"/>
              <w:b/>
              <w:sz w:val="22"/>
              <w:szCs w:val="22"/>
            </w:rPr>
          </w:pPr>
          <w:r w:rsidRPr="00032B01">
            <w:rPr>
              <w:rFonts w:ascii="Palatino Linotype" w:hAnsi="Palatino Linotype"/>
              <w:b/>
              <w:sz w:val="22"/>
              <w:szCs w:val="22"/>
            </w:rPr>
            <w:t>Javier Martínez Cruz.</w:t>
          </w:r>
        </w:p>
      </w:tc>
    </w:tr>
  </w:tbl>
  <w:p w:rsidR="006950D4" w:rsidRPr="00032B01" w:rsidRDefault="006950D4" w:rsidP="00032B01">
    <w:pPr>
      <w:pStyle w:val="Encabezado"/>
      <w:tabs>
        <w:tab w:val="clear" w:pos="4252"/>
        <w:tab w:val="clear" w:pos="8504"/>
        <w:tab w:val="left" w:pos="2326"/>
        <w:tab w:val="left" w:pos="7051"/>
      </w:tabs>
      <w:rPr>
        <w:rFonts w:ascii="Palatino Linotype" w:hAnsi="Palatino Linotype"/>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44" w:type="dxa"/>
      <w:tblInd w:w="3794" w:type="dxa"/>
      <w:tblLayout w:type="fixed"/>
      <w:tblLook w:val="04A0" w:firstRow="1" w:lastRow="0" w:firstColumn="1" w:lastColumn="0" w:noHBand="0" w:noVBand="1"/>
    </w:tblPr>
    <w:tblGrid>
      <w:gridCol w:w="2551"/>
      <w:gridCol w:w="3544"/>
      <w:gridCol w:w="749"/>
    </w:tblGrid>
    <w:tr w:rsidR="006950D4" w:rsidRPr="000341AF" w:rsidTr="00032B01">
      <w:tc>
        <w:tcPr>
          <w:tcW w:w="2551" w:type="dxa"/>
          <w:shd w:val="clear" w:color="auto" w:fill="auto"/>
        </w:tcPr>
        <w:p w:rsidR="006950D4" w:rsidRPr="00032B01" w:rsidRDefault="006950D4"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4293" w:type="dxa"/>
          <w:gridSpan w:val="2"/>
          <w:shd w:val="clear" w:color="auto" w:fill="auto"/>
        </w:tcPr>
        <w:p w:rsidR="006950D4" w:rsidRPr="00032B01" w:rsidRDefault="006950D4" w:rsidP="00E7296F">
          <w:pPr>
            <w:rPr>
              <w:rFonts w:ascii="Palatino Linotype" w:hAnsi="Palatino Linotype"/>
              <w:b/>
              <w:sz w:val="22"/>
              <w:szCs w:val="22"/>
            </w:rPr>
          </w:pPr>
          <w:r>
            <w:rPr>
              <w:rFonts w:ascii="Palatino Linotype" w:hAnsi="Palatino Linotype"/>
              <w:b/>
              <w:sz w:val="22"/>
              <w:szCs w:val="22"/>
            </w:rPr>
            <w:t>02335</w:t>
          </w:r>
          <w:r w:rsidRPr="002B508F">
            <w:rPr>
              <w:rFonts w:ascii="Palatino Linotype" w:hAnsi="Palatino Linotype"/>
              <w:b/>
              <w:sz w:val="22"/>
              <w:szCs w:val="22"/>
            </w:rPr>
            <w:t>/INFOEM/IP/RR/201</w:t>
          </w:r>
          <w:r>
            <w:rPr>
              <w:rFonts w:ascii="Palatino Linotype" w:hAnsi="Palatino Linotype"/>
              <w:b/>
              <w:sz w:val="22"/>
              <w:szCs w:val="22"/>
            </w:rPr>
            <w:t>8.</w:t>
          </w:r>
        </w:p>
      </w:tc>
    </w:tr>
    <w:tr w:rsidR="006950D4" w:rsidRPr="00032B01" w:rsidTr="00032B01">
      <w:trPr>
        <w:gridAfter w:val="1"/>
        <w:wAfter w:w="749" w:type="dxa"/>
      </w:trPr>
      <w:tc>
        <w:tcPr>
          <w:tcW w:w="2551" w:type="dxa"/>
          <w:shd w:val="clear" w:color="auto" w:fill="auto"/>
        </w:tcPr>
        <w:p w:rsidR="006950D4" w:rsidRPr="00032B01" w:rsidRDefault="006950D4" w:rsidP="00032B01">
          <w:pPr>
            <w:rPr>
              <w:rFonts w:ascii="Palatino Linotype" w:hAnsi="Palatino Linotype"/>
              <w:b/>
              <w:sz w:val="22"/>
              <w:szCs w:val="22"/>
            </w:rPr>
          </w:pPr>
          <w:r w:rsidRPr="00032B01">
            <w:rPr>
              <w:rFonts w:ascii="Palatino Linotype" w:hAnsi="Palatino Linotype"/>
              <w:b/>
              <w:sz w:val="22"/>
              <w:szCs w:val="22"/>
            </w:rPr>
            <w:t>Recurrente:</w:t>
          </w:r>
        </w:p>
      </w:tc>
      <w:tc>
        <w:tcPr>
          <w:tcW w:w="3544" w:type="dxa"/>
          <w:shd w:val="clear" w:color="auto" w:fill="auto"/>
        </w:tcPr>
        <w:p w:rsidR="006950D4" w:rsidRPr="00032B01" w:rsidRDefault="00172099" w:rsidP="00172099">
          <w:pPr>
            <w:rPr>
              <w:rFonts w:ascii="Palatino Linotype" w:hAnsi="Palatino Linotype"/>
              <w:b/>
              <w:sz w:val="22"/>
              <w:szCs w:val="22"/>
            </w:rPr>
          </w:pPr>
          <w:r>
            <w:rPr>
              <w:rFonts w:ascii="Palatino Linotype" w:hAnsi="Palatino Linotype"/>
              <w:b/>
              <w:sz w:val="22"/>
              <w:szCs w:val="22"/>
            </w:rPr>
            <w:t>XXXXX</w:t>
          </w:r>
          <w:r w:rsidR="006950D4">
            <w:rPr>
              <w:rFonts w:ascii="Palatino Linotype" w:hAnsi="Palatino Linotype"/>
              <w:b/>
              <w:sz w:val="22"/>
              <w:szCs w:val="22"/>
            </w:rPr>
            <w:t xml:space="preserve"> </w:t>
          </w:r>
          <w:r>
            <w:rPr>
              <w:rFonts w:ascii="Palatino Linotype" w:hAnsi="Palatino Linotype"/>
              <w:b/>
              <w:sz w:val="22"/>
              <w:szCs w:val="22"/>
            </w:rPr>
            <w:t>XXXXXXX</w:t>
          </w:r>
          <w:r w:rsidR="006950D4">
            <w:rPr>
              <w:rFonts w:ascii="Palatino Linotype" w:hAnsi="Palatino Linotype"/>
              <w:b/>
              <w:sz w:val="22"/>
              <w:szCs w:val="22"/>
            </w:rPr>
            <w:t xml:space="preserve"> </w:t>
          </w:r>
          <w:r>
            <w:rPr>
              <w:rFonts w:ascii="Palatino Linotype" w:hAnsi="Palatino Linotype"/>
              <w:b/>
              <w:sz w:val="22"/>
              <w:szCs w:val="22"/>
            </w:rPr>
            <w:t>XXXXX</w:t>
          </w:r>
          <w:r w:rsidR="006950D4">
            <w:rPr>
              <w:rFonts w:ascii="Palatino Linotype" w:hAnsi="Palatino Linotype"/>
              <w:b/>
              <w:sz w:val="22"/>
              <w:szCs w:val="22"/>
            </w:rPr>
            <w:t xml:space="preserve"> </w:t>
          </w:r>
          <w:r>
            <w:rPr>
              <w:rFonts w:ascii="Palatino Linotype" w:hAnsi="Palatino Linotype"/>
              <w:b/>
              <w:sz w:val="22"/>
              <w:szCs w:val="22"/>
            </w:rPr>
            <w:t>XXXXXXXX</w:t>
          </w:r>
          <w:r w:rsidR="006950D4">
            <w:rPr>
              <w:rFonts w:ascii="Palatino Linotype" w:hAnsi="Palatino Linotype"/>
              <w:b/>
              <w:sz w:val="22"/>
              <w:szCs w:val="22"/>
            </w:rPr>
            <w:t>.</w:t>
          </w:r>
        </w:p>
      </w:tc>
    </w:tr>
    <w:tr w:rsidR="006950D4" w:rsidRPr="000341AF" w:rsidTr="00032B01">
      <w:trPr>
        <w:trHeight w:val="228"/>
      </w:trPr>
      <w:tc>
        <w:tcPr>
          <w:tcW w:w="2551" w:type="dxa"/>
          <w:shd w:val="clear" w:color="auto" w:fill="auto"/>
        </w:tcPr>
        <w:p w:rsidR="006950D4" w:rsidRPr="00032B01" w:rsidRDefault="006950D4"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93" w:type="dxa"/>
          <w:gridSpan w:val="2"/>
          <w:shd w:val="clear" w:color="auto" w:fill="auto"/>
        </w:tcPr>
        <w:p w:rsidR="006950D4" w:rsidRPr="00032B01" w:rsidRDefault="006950D4" w:rsidP="00DF3820">
          <w:pPr>
            <w:ind w:left="34" w:hanging="34"/>
            <w:rPr>
              <w:rFonts w:ascii="Palatino Linotype" w:hAnsi="Palatino Linotype"/>
              <w:b/>
              <w:sz w:val="22"/>
              <w:szCs w:val="22"/>
            </w:rPr>
          </w:pPr>
          <w:r>
            <w:rPr>
              <w:rFonts w:ascii="Palatino Linotype" w:hAnsi="Palatino Linotype"/>
              <w:b/>
              <w:sz w:val="22"/>
              <w:szCs w:val="22"/>
            </w:rPr>
            <w:t xml:space="preserve">Ayuntamiento de Texcoco.  </w:t>
          </w:r>
        </w:p>
      </w:tc>
    </w:tr>
    <w:tr w:rsidR="006950D4" w:rsidRPr="000341AF" w:rsidTr="00032B01">
      <w:tc>
        <w:tcPr>
          <w:tcW w:w="2551" w:type="dxa"/>
          <w:shd w:val="clear" w:color="auto" w:fill="auto"/>
        </w:tcPr>
        <w:p w:rsidR="006950D4" w:rsidRPr="00032B01" w:rsidRDefault="006950D4" w:rsidP="00032B01">
          <w:pPr>
            <w:ind w:right="-250"/>
            <w:rPr>
              <w:rFonts w:ascii="Palatino Linotype" w:hAnsi="Palatino Linotype"/>
              <w:b/>
              <w:sz w:val="22"/>
              <w:szCs w:val="22"/>
            </w:rPr>
          </w:pPr>
          <w:r w:rsidRPr="00032B01">
            <w:rPr>
              <w:rFonts w:ascii="Palatino Linotype" w:hAnsi="Palatino Linotype"/>
              <w:b/>
              <w:sz w:val="22"/>
              <w:szCs w:val="22"/>
            </w:rPr>
            <w:t>Comisionado ponente:</w:t>
          </w:r>
        </w:p>
      </w:tc>
      <w:tc>
        <w:tcPr>
          <w:tcW w:w="4293" w:type="dxa"/>
          <w:gridSpan w:val="2"/>
          <w:shd w:val="clear" w:color="auto" w:fill="auto"/>
        </w:tcPr>
        <w:p w:rsidR="006950D4" w:rsidRPr="00032B01" w:rsidRDefault="006950D4" w:rsidP="00032B01">
          <w:pPr>
            <w:rPr>
              <w:rFonts w:ascii="Palatino Linotype" w:hAnsi="Palatino Linotype"/>
              <w:b/>
              <w:sz w:val="22"/>
              <w:szCs w:val="22"/>
            </w:rPr>
          </w:pPr>
          <w:r>
            <w:rPr>
              <w:rFonts w:ascii="Palatino Linotype" w:hAnsi="Palatino Linotype"/>
              <w:b/>
              <w:sz w:val="22"/>
              <w:szCs w:val="22"/>
            </w:rPr>
            <w:t>Javier Martínez Cruz.</w:t>
          </w:r>
        </w:p>
      </w:tc>
    </w:tr>
  </w:tbl>
  <w:p w:rsidR="006950D4" w:rsidRDefault="006950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294C"/>
    <w:multiLevelType w:val="hybridMultilevel"/>
    <w:tmpl w:val="A5D8E496"/>
    <w:lvl w:ilvl="0" w:tplc="0DEC9D00">
      <w:start w:val="1"/>
      <w:numFmt w:val="lowerLetter"/>
      <w:lvlText w:val="%1)"/>
      <w:lvlJc w:val="left"/>
      <w:pPr>
        <w:ind w:left="1421" w:hanging="57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2C906DD"/>
    <w:multiLevelType w:val="hybridMultilevel"/>
    <w:tmpl w:val="9E1073D0"/>
    <w:lvl w:ilvl="0" w:tplc="820CA1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1C57494"/>
    <w:multiLevelType w:val="hybridMultilevel"/>
    <w:tmpl w:val="E786AC3C"/>
    <w:lvl w:ilvl="0" w:tplc="039E2F58">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2111049"/>
    <w:multiLevelType w:val="hybridMultilevel"/>
    <w:tmpl w:val="551A166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2A343C8E"/>
    <w:multiLevelType w:val="hybridMultilevel"/>
    <w:tmpl w:val="61767CF0"/>
    <w:lvl w:ilvl="0" w:tplc="76D8A1A4">
      <w:start w:val="1"/>
      <w:numFmt w:val="decimal"/>
      <w:lvlText w:val="%1)"/>
      <w:lvlJc w:val="left"/>
      <w:pPr>
        <w:ind w:left="1070" w:hanging="360"/>
      </w:pPr>
      <w:rPr>
        <w:rFonts w:ascii="Arial" w:eastAsia="Calibri" w:hAnsi="Arial" w:cs="Arial"/>
        <w:b w:val="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5" w15:restartNumberingAfterBreak="0">
    <w:nsid w:val="362C6FF5"/>
    <w:multiLevelType w:val="hybridMultilevel"/>
    <w:tmpl w:val="3392BBA6"/>
    <w:lvl w:ilvl="0" w:tplc="E0A25124">
      <w:start w:val="2"/>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665C1A"/>
    <w:multiLevelType w:val="hybridMultilevel"/>
    <w:tmpl w:val="888AA23C"/>
    <w:lvl w:ilvl="0" w:tplc="F58A543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499B1413"/>
    <w:multiLevelType w:val="hybridMultilevel"/>
    <w:tmpl w:val="BD4207C0"/>
    <w:lvl w:ilvl="0" w:tplc="B28ACA0C">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5D17B6"/>
    <w:multiLevelType w:val="hybridMultilevel"/>
    <w:tmpl w:val="45CE64C8"/>
    <w:lvl w:ilvl="0" w:tplc="30F0CF38">
      <w:start w:val="2"/>
      <w:numFmt w:val="bullet"/>
      <w:lvlText w:val="-"/>
      <w:lvlJc w:val="left"/>
      <w:pPr>
        <w:ind w:left="1781" w:hanging="360"/>
      </w:pPr>
      <w:rPr>
        <w:rFonts w:ascii="Palatino Linotype" w:eastAsia="Calibri" w:hAnsi="Palatino Linotype" w:cs="Arial" w:hint="default"/>
      </w:rPr>
    </w:lvl>
    <w:lvl w:ilvl="1" w:tplc="080A0003" w:tentative="1">
      <w:start w:val="1"/>
      <w:numFmt w:val="bullet"/>
      <w:lvlText w:val="o"/>
      <w:lvlJc w:val="left"/>
      <w:pPr>
        <w:ind w:left="2501" w:hanging="360"/>
      </w:pPr>
      <w:rPr>
        <w:rFonts w:ascii="Courier New" w:hAnsi="Courier New" w:cs="Courier New" w:hint="default"/>
      </w:rPr>
    </w:lvl>
    <w:lvl w:ilvl="2" w:tplc="080A0005" w:tentative="1">
      <w:start w:val="1"/>
      <w:numFmt w:val="bullet"/>
      <w:lvlText w:val=""/>
      <w:lvlJc w:val="left"/>
      <w:pPr>
        <w:ind w:left="3221" w:hanging="360"/>
      </w:pPr>
      <w:rPr>
        <w:rFonts w:ascii="Wingdings" w:hAnsi="Wingdings" w:hint="default"/>
      </w:rPr>
    </w:lvl>
    <w:lvl w:ilvl="3" w:tplc="080A0001" w:tentative="1">
      <w:start w:val="1"/>
      <w:numFmt w:val="bullet"/>
      <w:lvlText w:val=""/>
      <w:lvlJc w:val="left"/>
      <w:pPr>
        <w:ind w:left="3941" w:hanging="360"/>
      </w:pPr>
      <w:rPr>
        <w:rFonts w:ascii="Symbol" w:hAnsi="Symbol" w:hint="default"/>
      </w:rPr>
    </w:lvl>
    <w:lvl w:ilvl="4" w:tplc="080A0003" w:tentative="1">
      <w:start w:val="1"/>
      <w:numFmt w:val="bullet"/>
      <w:lvlText w:val="o"/>
      <w:lvlJc w:val="left"/>
      <w:pPr>
        <w:ind w:left="4661" w:hanging="360"/>
      </w:pPr>
      <w:rPr>
        <w:rFonts w:ascii="Courier New" w:hAnsi="Courier New" w:cs="Courier New" w:hint="default"/>
      </w:rPr>
    </w:lvl>
    <w:lvl w:ilvl="5" w:tplc="080A0005" w:tentative="1">
      <w:start w:val="1"/>
      <w:numFmt w:val="bullet"/>
      <w:lvlText w:val=""/>
      <w:lvlJc w:val="left"/>
      <w:pPr>
        <w:ind w:left="5381" w:hanging="360"/>
      </w:pPr>
      <w:rPr>
        <w:rFonts w:ascii="Wingdings" w:hAnsi="Wingdings" w:hint="default"/>
      </w:rPr>
    </w:lvl>
    <w:lvl w:ilvl="6" w:tplc="080A0001" w:tentative="1">
      <w:start w:val="1"/>
      <w:numFmt w:val="bullet"/>
      <w:lvlText w:val=""/>
      <w:lvlJc w:val="left"/>
      <w:pPr>
        <w:ind w:left="6101" w:hanging="360"/>
      </w:pPr>
      <w:rPr>
        <w:rFonts w:ascii="Symbol" w:hAnsi="Symbol" w:hint="default"/>
      </w:rPr>
    </w:lvl>
    <w:lvl w:ilvl="7" w:tplc="080A0003" w:tentative="1">
      <w:start w:val="1"/>
      <w:numFmt w:val="bullet"/>
      <w:lvlText w:val="o"/>
      <w:lvlJc w:val="left"/>
      <w:pPr>
        <w:ind w:left="6821" w:hanging="360"/>
      </w:pPr>
      <w:rPr>
        <w:rFonts w:ascii="Courier New" w:hAnsi="Courier New" w:cs="Courier New" w:hint="default"/>
      </w:rPr>
    </w:lvl>
    <w:lvl w:ilvl="8" w:tplc="080A0005" w:tentative="1">
      <w:start w:val="1"/>
      <w:numFmt w:val="bullet"/>
      <w:lvlText w:val=""/>
      <w:lvlJc w:val="left"/>
      <w:pPr>
        <w:ind w:left="7541" w:hanging="360"/>
      </w:pPr>
      <w:rPr>
        <w:rFonts w:ascii="Wingdings" w:hAnsi="Wingdings" w:hint="default"/>
      </w:rPr>
    </w:lvl>
  </w:abstractNum>
  <w:num w:numId="1">
    <w:abstractNumId w:val="8"/>
  </w:num>
  <w:num w:numId="2">
    <w:abstractNumId w:val="6"/>
  </w:num>
  <w:num w:numId="3">
    <w:abstractNumId w:val="10"/>
  </w:num>
  <w:num w:numId="4">
    <w:abstractNumId w:val="3"/>
  </w:num>
  <w:num w:numId="5">
    <w:abstractNumId w:val="5"/>
  </w:num>
  <w:num w:numId="6">
    <w:abstractNumId w:val="9"/>
  </w:num>
  <w:num w:numId="7">
    <w:abstractNumId w:val="0"/>
  </w:num>
  <w:num w:numId="8">
    <w:abstractNumId w:val="1"/>
  </w:num>
  <w:num w:numId="9">
    <w:abstractNumId w:val="4"/>
  </w:num>
  <w:num w:numId="10">
    <w:abstractNumId w:val="2"/>
  </w:num>
  <w:num w:numId="1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C8"/>
    <w:rsid w:val="000002B3"/>
    <w:rsid w:val="0000209A"/>
    <w:rsid w:val="000033D5"/>
    <w:rsid w:val="00003768"/>
    <w:rsid w:val="00004C17"/>
    <w:rsid w:val="00005638"/>
    <w:rsid w:val="0000707D"/>
    <w:rsid w:val="0000739C"/>
    <w:rsid w:val="000079E0"/>
    <w:rsid w:val="00007EAA"/>
    <w:rsid w:val="00010027"/>
    <w:rsid w:val="00010A7B"/>
    <w:rsid w:val="00010DC7"/>
    <w:rsid w:val="00010E43"/>
    <w:rsid w:val="00013109"/>
    <w:rsid w:val="000138B7"/>
    <w:rsid w:val="000142B6"/>
    <w:rsid w:val="000144F8"/>
    <w:rsid w:val="000147F7"/>
    <w:rsid w:val="00015B8B"/>
    <w:rsid w:val="00015E5D"/>
    <w:rsid w:val="00017560"/>
    <w:rsid w:val="000205C8"/>
    <w:rsid w:val="00022F13"/>
    <w:rsid w:val="00023203"/>
    <w:rsid w:val="00024C73"/>
    <w:rsid w:val="000254C3"/>
    <w:rsid w:val="00027874"/>
    <w:rsid w:val="00027C82"/>
    <w:rsid w:val="00027F7E"/>
    <w:rsid w:val="00027FDD"/>
    <w:rsid w:val="00030286"/>
    <w:rsid w:val="000302E4"/>
    <w:rsid w:val="00030627"/>
    <w:rsid w:val="00031A33"/>
    <w:rsid w:val="00031C73"/>
    <w:rsid w:val="00031E61"/>
    <w:rsid w:val="00032503"/>
    <w:rsid w:val="00032B01"/>
    <w:rsid w:val="000344ED"/>
    <w:rsid w:val="0003561B"/>
    <w:rsid w:val="00035CB0"/>
    <w:rsid w:val="000363AC"/>
    <w:rsid w:val="000377EE"/>
    <w:rsid w:val="00040375"/>
    <w:rsid w:val="00040B69"/>
    <w:rsid w:val="00040C30"/>
    <w:rsid w:val="000413DF"/>
    <w:rsid w:val="00042374"/>
    <w:rsid w:val="00043F13"/>
    <w:rsid w:val="00044028"/>
    <w:rsid w:val="0004534A"/>
    <w:rsid w:val="00047A96"/>
    <w:rsid w:val="0005168D"/>
    <w:rsid w:val="000529E6"/>
    <w:rsid w:val="000536F6"/>
    <w:rsid w:val="00053F72"/>
    <w:rsid w:val="00055B3B"/>
    <w:rsid w:val="00055C9D"/>
    <w:rsid w:val="00056525"/>
    <w:rsid w:val="000566AE"/>
    <w:rsid w:val="00056A6B"/>
    <w:rsid w:val="0005703B"/>
    <w:rsid w:val="00057AFB"/>
    <w:rsid w:val="000607E0"/>
    <w:rsid w:val="000624F9"/>
    <w:rsid w:val="000625AA"/>
    <w:rsid w:val="000630F1"/>
    <w:rsid w:val="00063F43"/>
    <w:rsid w:val="00065065"/>
    <w:rsid w:val="000655F3"/>
    <w:rsid w:val="00067896"/>
    <w:rsid w:val="00067B1C"/>
    <w:rsid w:val="00067B7C"/>
    <w:rsid w:val="0007134F"/>
    <w:rsid w:val="00071A8E"/>
    <w:rsid w:val="00073399"/>
    <w:rsid w:val="000738AA"/>
    <w:rsid w:val="000755C7"/>
    <w:rsid w:val="00076304"/>
    <w:rsid w:val="000772E0"/>
    <w:rsid w:val="00080C1D"/>
    <w:rsid w:val="0008128D"/>
    <w:rsid w:val="00082A5C"/>
    <w:rsid w:val="00083B11"/>
    <w:rsid w:val="00083B93"/>
    <w:rsid w:val="00083CF4"/>
    <w:rsid w:val="000848C6"/>
    <w:rsid w:val="00084C67"/>
    <w:rsid w:val="0008542A"/>
    <w:rsid w:val="00085CEB"/>
    <w:rsid w:val="0008669B"/>
    <w:rsid w:val="00087644"/>
    <w:rsid w:val="00087ED9"/>
    <w:rsid w:val="0009134F"/>
    <w:rsid w:val="000918BD"/>
    <w:rsid w:val="00091D3F"/>
    <w:rsid w:val="00091F54"/>
    <w:rsid w:val="0009666C"/>
    <w:rsid w:val="00096710"/>
    <w:rsid w:val="00097615"/>
    <w:rsid w:val="00097D34"/>
    <w:rsid w:val="000A0D5F"/>
    <w:rsid w:val="000A127A"/>
    <w:rsid w:val="000A16BF"/>
    <w:rsid w:val="000A2FCC"/>
    <w:rsid w:val="000A4F26"/>
    <w:rsid w:val="000A5646"/>
    <w:rsid w:val="000A59E6"/>
    <w:rsid w:val="000A662A"/>
    <w:rsid w:val="000A67FC"/>
    <w:rsid w:val="000A6A7F"/>
    <w:rsid w:val="000A6E79"/>
    <w:rsid w:val="000A7B4D"/>
    <w:rsid w:val="000B13DE"/>
    <w:rsid w:val="000B2491"/>
    <w:rsid w:val="000B2DA6"/>
    <w:rsid w:val="000B39C8"/>
    <w:rsid w:val="000B3FFD"/>
    <w:rsid w:val="000B4057"/>
    <w:rsid w:val="000B46C0"/>
    <w:rsid w:val="000B47E9"/>
    <w:rsid w:val="000B54C2"/>
    <w:rsid w:val="000B670A"/>
    <w:rsid w:val="000B70B6"/>
    <w:rsid w:val="000B718D"/>
    <w:rsid w:val="000C0D51"/>
    <w:rsid w:val="000C141B"/>
    <w:rsid w:val="000C1B4B"/>
    <w:rsid w:val="000C2D14"/>
    <w:rsid w:val="000C2EBA"/>
    <w:rsid w:val="000C427F"/>
    <w:rsid w:val="000C4453"/>
    <w:rsid w:val="000C47FF"/>
    <w:rsid w:val="000C5568"/>
    <w:rsid w:val="000C6387"/>
    <w:rsid w:val="000C688A"/>
    <w:rsid w:val="000C771F"/>
    <w:rsid w:val="000D0C58"/>
    <w:rsid w:val="000D1663"/>
    <w:rsid w:val="000D26B9"/>
    <w:rsid w:val="000D2F76"/>
    <w:rsid w:val="000D3C92"/>
    <w:rsid w:val="000D435D"/>
    <w:rsid w:val="000D4714"/>
    <w:rsid w:val="000D5EB4"/>
    <w:rsid w:val="000E103B"/>
    <w:rsid w:val="000E1BB1"/>
    <w:rsid w:val="000E3C3D"/>
    <w:rsid w:val="000E3E5A"/>
    <w:rsid w:val="000E5DAD"/>
    <w:rsid w:val="000E7D73"/>
    <w:rsid w:val="000F0D35"/>
    <w:rsid w:val="000F1841"/>
    <w:rsid w:val="000F22D8"/>
    <w:rsid w:val="000F257D"/>
    <w:rsid w:val="000F3AEC"/>
    <w:rsid w:val="000F412B"/>
    <w:rsid w:val="000F65EE"/>
    <w:rsid w:val="000F7133"/>
    <w:rsid w:val="000F7C6D"/>
    <w:rsid w:val="0010037E"/>
    <w:rsid w:val="00100A45"/>
    <w:rsid w:val="00100BE0"/>
    <w:rsid w:val="00101FB5"/>
    <w:rsid w:val="00102689"/>
    <w:rsid w:val="00103D9E"/>
    <w:rsid w:val="00103DC3"/>
    <w:rsid w:val="00104D08"/>
    <w:rsid w:val="00105D92"/>
    <w:rsid w:val="00106391"/>
    <w:rsid w:val="0010649D"/>
    <w:rsid w:val="00106677"/>
    <w:rsid w:val="001066FC"/>
    <w:rsid w:val="0010729E"/>
    <w:rsid w:val="0010742D"/>
    <w:rsid w:val="00107783"/>
    <w:rsid w:val="001116F6"/>
    <w:rsid w:val="00111734"/>
    <w:rsid w:val="00113006"/>
    <w:rsid w:val="0011305D"/>
    <w:rsid w:val="001132BA"/>
    <w:rsid w:val="00114319"/>
    <w:rsid w:val="0011612A"/>
    <w:rsid w:val="00120885"/>
    <w:rsid w:val="00120C1E"/>
    <w:rsid w:val="001222A7"/>
    <w:rsid w:val="001228C1"/>
    <w:rsid w:val="00122ABC"/>
    <w:rsid w:val="001242A7"/>
    <w:rsid w:val="00125A5C"/>
    <w:rsid w:val="00126071"/>
    <w:rsid w:val="0012609F"/>
    <w:rsid w:val="001300D3"/>
    <w:rsid w:val="001319E0"/>
    <w:rsid w:val="0013230C"/>
    <w:rsid w:val="00132CA1"/>
    <w:rsid w:val="001338AE"/>
    <w:rsid w:val="00133D89"/>
    <w:rsid w:val="00134E0E"/>
    <w:rsid w:val="0013612D"/>
    <w:rsid w:val="0013746C"/>
    <w:rsid w:val="001375FB"/>
    <w:rsid w:val="00137D62"/>
    <w:rsid w:val="00137FC3"/>
    <w:rsid w:val="001420DB"/>
    <w:rsid w:val="00142811"/>
    <w:rsid w:val="001429D8"/>
    <w:rsid w:val="00143E71"/>
    <w:rsid w:val="00144140"/>
    <w:rsid w:val="001444F1"/>
    <w:rsid w:val="00144DAD"/>
    <w:rsid w:val="00144E8D"/>
    <w:rsid w:val="001472AE"/>
    <w:rsid w:val="001474C9"/>
    <w:rsid w:val="00147BBB"/>
    <w:rsid w:val="001516DB"/>
    <w:rsid w:val="00151B41"/>
    <w:rsid w:val="001520F1"/>
    <w:rsid w:val="00153256"/>
    <w:rsid w:val="00153BCE"/>
    <w:rsid w:val="00154076"/>
    <w:rsid w:val="00154478"/>
    <w:rsid w:val="0015592A"/>
    <w:rsid w:val="00156F88"/>
    <w:rsid w:val="00157358"/>
    <w:rsid w:val="0016080D"/>
    <w:rsid w:val="00163916"/>
    <w:rsid w:val="00163C3B"/>
    <w:rsid w:val="00164419"/>
    <w:rsid w:val="00164B2C"/>
    <w:rsid w:val="00165481"/>
    <w:rsid w:val="001654FD"/>
    <w:rsid w:val="00165ED9"/>
    <w:rsid w:val="0017035E"/>
    <w:rsid w:val="00170A15"/>
    <w:rsid w:val="00170B3E"/>
    <w:rsid w:val="00172099"/>
    <w:rsid w:val="001733EB"/>
    <w:rsid w:val="00173B28"/>
    <w:rsid w:val="00174189"/>
    <w:rsid w:val="001776B1"/>
    <w:rsid w:val="00177B8B"/>
    <w:rsid w:val="00181174"/>
    <w:rsid w:val="001815C0"/>
    <w:rsid w:val="00181923"/>
    <w:rsid w:val="00181EA8"/>
    <w:rsid w:val="00181FB8"/>
    <w:rsid w:val="0018248F"/>
    <w:rsid w:val="00182605"/>
    <w:rsid w:val="00182C57"/>
    <w:rsid w:val="001843AD"/>
    <w:rsid w:val="00184442"/>
    <w:rsid w:val="00184A5D"/>
    <w:rsid w:val="0018674B"/>
    <w:rsid w:val="00186F3F"/>
    <w:rsid w:val="00187CBD"/>
    <w:rsid w:val="00190250"/>
    <w:rsid w:val="001920CA"/>
    <w:rsid w:val="001922F5"/>
    <w:rsid w:val="001923A9"/>
    <w:rsid w:val="00193461"/>
    <w:rsid w:val="001950A9"/>
    <w:rsid w:val="0019569C"/>
    <w:rsid w:val="00196205"/>
    <w:rsid w:val="00196348"/>
    <w:rsid w:val="0019634D"/>
    <w:rsid w:val="001968B8"/>
    <w:rsid w:val="0019698F"/>
    <w:rsid w:val="001A0AC6"/>
    <w:rsid w:val="001A195A"/>
    <w:rsid w:val="001A1E29"/>
    <w:rsid w:val="001A1FD8"/>
    <w:rsid w:val="001A232F"/>
    <w:rsid w:val="001A28E9"/>
    <w:rsid w:val="001A6532"/>
    <w:rsid w:val="001A6E96"/>
    <w:rsid w:val="001A7D32"/>
    <w:rsid w:val="001B018D"/>
    <w:rsid w:val="001B2013"/>
    <w:rsid w:val="001B489F"/>
    <w:rsid w:val="001B5302"/>
    <w:rsid w:val="001B62B5"/>
    <w:rsid w:val="001C08B3"/>
    <w:rsid w:val="001C0B92"/>
    <w:rsid w:val="001C2ED2"/>
    <w:rsid w:val="001C45B1"/>
    <w:rsid w:val="001C484E"/>
    <w:rsid w:val="001C507C"/>
    <w:rsid w:val="001C5AE2"/>
    <w:rsid w:val="001C7966"/>
    <w:rsid w:val="001D03B8"/>
    <w:rsid w:val="001D18AF"/>
    <w:rsid w:val="001D1A0C"/>
    <w:rsid w:val="001D1E03"/>
    <w:rsid w:val="001D1FE0"/>
    <w:rsid w:val="001D34C8"/>
    <w:rsid w:val="001D44C3"/>
    <w:rsid w:val="001D6045"/>
    <w:rsid w:val="001D6A93"/>
    <w:rsid w:val="001D721C"/>
    <w:rsid w:val="001D7EF4"/>
    <w:rsid w:val="001E0040"/>
    <w:rsid w:val="001E0044"/>
    <w:rsid w:val="001E024D"/>
    <w:rsid w:val="001E0DC4"/>
    <w:rsid w:val="001E14A9"/>
    <w:rsid w:val="001E2EED"/>
    <w:rsid w:val="001E2F0D"/>
    <w:rsid w:val="001E5626"/>
    <w:rsid w:val="001E6339"/>
    <w:rsid w:val="001E6FB9"/>
    <w:rsid w:val="001F2109"/>
    <w:rsid w:val="001F354D"/>
    <w:rsid w:val="001F36E7"/>
    <w:rsid w:val="001F3D9F"/>
    <w:rsid w:val="001F437D"/>
    <w:rsid w:val="001F48F0"/>
    <w:rsid w:val="001F4C95"/>
    <w:rsid w:val="001F5424"/>
    <w:rsid w:val="001F58AE"/>
    <w:rsid w:val="001F6AC5"/>
    <w:rsid w:val="001F7619"/>
    <w:rsid w:val="001F79C4"/>
    <w:rsid w:val="001F7FE3"/>
    <w:rsid w:val="002002E7"/>
    <w:rsid w:val="0020031F"/>
    <w:rsid w:val="0020073E"/>
    <w:rsid w:val="00200FA2"/>
    <w:rsid w:val="002010E7"/>
    <w:rsid w:val="002016A0"/>
    <w:rsid w:val="00201AD5"/>
    <w:rsid w:val="00202BE0"/>
    <w:rsid w:val="00203EA5"/>
    <w:rsid w:val="00204761"/>
    <w:rsid w:val="00206763"/>
    <w:rsid w:val="00207810"/>
    <w:rsid w:val="002101CA"/>
    <w:rsid w:val="00210EB7"/>
    <w:rsid w:val="002113F4"/>
    <w:rsid w:val="00212701"/>
    <w:rsid w:val="002127DE"/>
    <w:rsid w:val="00212ADB"/>
    <w:rsid w:val="00214249"/>
    <w:rsid w:val="002149C9"/>
    <w:rsid w:val="0021535A"/>
    <w:rsid w:val="002154DA"/>
    <w:rsid w:val="0021634B"/>
    <w:rsid w:val="00216E1B"/>
    <w:rsid w:val="002172FB"/>
    <w:rsid w:val="002176FE"/>
    <w:rsid w:val="002206F8"/>
    <w:rsid w:val="00220B57"/>
    <w:rsid w:val="00222204"/>
    <w:rsid w:val="00223EFD"/>
    <w:rsid w:val="00224E13"/>
    <w:rsid w:val="00225F07"/>
    <w:rsid w:val="002272B1"/>
    <w:rsid w:val="0022755F"/>
    <w:rsid w:val="00227F82"/>
    <w:rsid w:val="002331F5"/>
    <w:rsid w:val="00233271"/>
    <w:rsid w:val="002337CC"/>
    <w:rsid w:val="00234D55"/>
    <w:rsid w:val="00234FAD"/>
    <w:rsid w:val="0023584B"/>
    <w:rsid w:val="002359CC"/>
    <w:rsid w:val="0023697D"/>
    <w:rsid w:val="00236B94"/>
    <w:rsid w:val="00237022"/>
    <w:rsid w:val="0023731C"/>
    <w:rsid w:val="00237B33"/>
    <w:rsid w:val="0024012D"/>
    <w:rsid w:val="00240223"/>
    <w:rsid w:val="0024026A"/>
    <w:rsid w:val="00242584"/>
    <w:rsid w:val="00244465"/>
    <w:rsid w:val="00244733"/>
    <w:rsid w:val="00244899"/>
    <w:rsid w:val="00245411"/>
    <w:rsid w:val="002467BB"/>
    <w:rsid w:val="00247027"/>
    <w:rsid w:val="0025006A"/>
    <w:rsid w:val="00250937"/>
    <w:rsid w:val="00250D52"/>
    <w:rsid w:val="00253789"/>
    <w:rsid w:val="00253B71"/>
    <w:rsid w:val="002540DE"/>
    <w:rsid w:val="002550E2"/>
    <w:rsid w:val="002556FF"/>
    <w:rsid w:val="00255BEF"/>
    <w:rsid w:val="00255CC9"/>
    <w:rsid w:val="002561AD"/>
    <w:rsid w:val="00260762"/>
    <w:rsid w:val="00262251"/>
    <w:rsid w:val="002634FB"/>
    <w:rsid w:val="0026385D"/>
    <w:rsid w:val="00263DF5"/>
    <w:rsid w:val="002646C8"/>
    <w:rsid w:val="00264737"/>
    <w:rsid w:val="00265AD8"/>
    <w:rsid w:val="002707BC"/>
    <w:rsid w:val="002708E4"/>
    <w:rsid w:val="00270A77"/>
    <w:rsid w:val="0027426E"/>
    <w:rsid w:val="002746C4"/>
    <w:rsid w:val="00275365"/>
    <w:rsid w:val="002808ED"/>
    <w:rsid w:val="0028091E"/>
    <w:rsid w:val="002814E2"/>
    <w:rsid w:val="00281D9C"/>
    <w:rsid w:val="0028275F"/>
    <w:rsid w:val="002845B6"/>
    <w:rsid w:val="002846C3"/>
    <w:rsid w:val="00287692"/>
    <w:rsid w:val="00287EF7"/>
    <w:rsid w:val="002900E6"/>
    <w:rsid w:val="00290547"/>
    <w:rsid w:val="00291F32"/>
    <w:rsid w:val="00293099"/>
    <w:rsid w:val="00295A31"/>
    <w:rsid w:val="00297350"/>
    <w:rsid w:val="002975BE"/>
    <w:rsid w:val="00297BA4"/>
    <w:rsid w:val="002A0404"/>
    <w:rsid w:val="002A0EFE"/>
    <w:rsid w:val="002A2227"/>
    <w:rsid w:val="002A234B"/>
    <w:rsid w:val="002A3357"/>
    <w:rsid w:val="002A3A29"/>
    <w:rsid w:val="002A5E7B"/>
    <w:rsid w:val="002A65AD"/>
    <w:rsid w:val="002B03B6"/>
    <w:rsid w:val="002B0B38"/>
    <w:rsid w:val="002B2431"/>
    <w:rsid w:val="002B3957"/>
    <w:rsid w:val="002B4C8F"/>
    <w:rsid w:val="002B4CCB"/>
    <w:rsid w:val="002B508F"/>
    <w:rsid w:val="002B574A"/>
    <w:rsid w:val="002B5EB7"/>
    <w:rsid w:val="002B6E1C"/>
    <w:rsid w:val="002C0860"/>
    <w:rsid w:val="002C08EF"/>
    <w:rsid w:val="002C233A"/>
    <w:rsid w:val="002C2F4B"/>
    <w:rsid w:val="002C2FD9"/>
    <w:rsid w:val="002C3C58"/>
    <w:rsid w:val="002C4800"/>
    <w:rsid w:val="002C4C1A"/>
    <w:rsid w:val="002C5DFA"/>
    <w:rsid w:val="002C62AB"/>
    <w:rsid w:val="002C744C"/>
    <w:rsid w:val="002C75AD"/>
    <w:rsid w:val="002D1A51"/>
    <w:rsid w:val="002D1BB5"/>
    <w:rsid w:val="002D2972"/>
    <w:rsid w:val="002D2D8E"/>
    <w:rsid w:val="002D3F0A"/>
    <w:rsid w:val="002D4BD7"/>
    <w:rsid w:val="002D6680"/>
    <w:rsid w:val="002D6F74"/>
    <w:rsid w:val="002D7BD7"/>
    <w:rsid w:val="002E067F"/>
    <w:rsid w:val="002E11E4"/>
    <w:rsid w:val="002E1DAA"/>
    <w:rsid w:val="002E2ED4"/>
    <w:rsid w:val="002E3D46"/>
    <w:rsid w:val="002E3EA0"/>
    <w:rsid w:val="002E41C1"/>
    <w:rsid w:val="002E4334"/>
    <w:rsid w:val="002E56BA"/>
    <w:rsid w:val="002E639B"/>
    <w:rsid w:val="002E6F11"/>
    <w:rsid w:val="002F0786"/>
    <w:rsid w:val="002F09CB"/>
    <w:rsid w:val="002F0A70"/>
    <w:rsid w:val="002F1EB0"/>
    <w:rsid w:val="002F2F9A"/>
    <w:rsid w:val="002F317F"/>
    <w:rsid w:val="002F5342"/>
    <w:rsid w:val="002F68F4"/>
    <w:rsid w:val="002F7B6B"/>
    <w:rsid w:val="00300274"/>
    <w:rsid w:val="00300932"/>
    <w:rsid w:val="00301F5E"/>
    <w:rsid w:val="00302194"/>
    <w:rsid w:val="00302430"/>
    <w:rsid w:val="0030282D"/>
    <w:rsid w:val="00302E28"/>
    <w:rsid w:val="0030660B"/>
    <w:rsid w:val="0030700B"/>
    <w:rsid w:val="0030722D"/>
    <w:rsid w:val="00307458"/>
    <w:rsid w:val="00310E76"/>
    <w:rsid w:val="00314310"/>
    <w:rsid w:val="0031689E"/>
    <w:rsid w:val="00320625"/>
    <w:rsid w:val="00320DBE"/>
    <w:rsid w:val="003222BF"/>
    <w:rsid w:val="00322848"/>
    <w:rsid w:val="0032322B"/>
    <w:rsid w:val="00323F54"/>
    <w:rsid w:val="00325CBA"/>
    <w:rsid w:val="00325FCE"/>
    <w:rsid w:val="003274DB"/>
    <w:rsid w:val="003277EF"/>
    <w:rsid w:val="00327AFB"/>
    <w:rsid w:val="0033043E"/>
    <w:rsid w:val="0033174E"/>
    <w:rsid w:val="00333196"/>
    <w:rsid w:val="003331C4"/>
    <w:rsid w:val="003332E4"/>
    <w:rsid w:val="003345E2"/>
    <w:rsid w:val="003360B8"/>
    <w:rsid w:val="003367E9"/>
    <w:rsid w:val="00337275"/>
    <w:rsid w:val="00337E49"/>
    <w:rsid w:val="00341CA4"/>
    <w:rsid w:val="00342B01"/>
    <w:rsid w:val="00342B40"/>
    <w:rsid w:val="00343AB0"/>
    <w:rsid w:val="0034496A"/>
    <w:rsid w:val="00344E73"/>
    <w:rsid w:val="00345B64"/>
    <w:rsid w:val="003463E4"/>
    <w:rsid w:val="00346FC1"/>
    <w:rsid w:val="0034783C"/>
    <w:rsid w:val="00347E9D"/>
    <w:rsid w:val="00351F79"/>
    <w:rsid w:val="00353132"/>
    <w:rsid w:val="00355F07"/>
    <w:rsid w:val="003560C2"/>
    <w:rsid w:val="003564B6"/>
    <w:rsid w:val="00357CE8"/>
    <w:rsid w:val="00360F5B"/>
    <w:rsid w:val="00362954"/>
    <w:rsid w:val="00362D69"/>
    <w:rsid w:val="0036383B"/>
    <w:rsid w:val="00363D85"/>
    <w:rsid w:val="00363E4D"/>
    <w:rsid w:val="00364B62"/>
    <w:rsid w:val="0036560E"/>
    <w:rsid w:val="0036596F"/>
    <w:rsid w:val="00365A1C"/>
    <w:rsid w:val="00366945"/>
    <w:rsid w:val="00366E78"/>
    <w:rsid w:val="00370393"/>
    <w:rsid w:val="00371376"/>
    <w:rsid w:val="00372B54"/>
    <w:rsid w:val="00373502"/>
    <w:rsid w:val="003741E5"/>
    <w:rsid w:val="00376C81"/>
    <w:rsid w:val="00377B92"/>
    <w:rsid w:val="0038011A"/>
    <w:rsid w:val="003816AF"/>
    <w:rsid w:val="00381863"/>
    <w:rsid w:val="00381F96"/>
    <w:rsid w:val="00382A7E"/>
    <w:rsid w:val="00384176"/>
    <w:rsid w:val="0038481A"/>
    <w:rsid w:val="0038505B"/>
    <w:rsid w:val="00386B8A"/>
    <w:rsid w:val="00390D2E"/>
    <w:rsid w:val="00392CCC"/>
    <w:rsid w:val="00393358"/>
    <w:rsid w:val="003945EB"/>
    <w:rsid w:val="003949BC"/>
    <w:rsid w:val="00395155"/>
    <w:rsid w:val="0039690B"/>
    <w:rsid w:val="00396E0B"/>
    <w:rsid w:val="003A17AA"/>
    <w:rsid w:val="003A66EB"/>
    <w:rsid w:val="003B1400"/>
    <w:rsid w:val="003B2B5C"/>
    <w:rsid w:val="003B3A48"/>
    <w:rsid w:val="003B4125"/>
    <w:rsid w:val="003B57AE"/>
    <w:rsid w:val="003B66C6"/>
    <w:rsid w:val="003B6B2F"/>
    <w:rsid w:val="003C00E9"/>
    <w:rsid w:val="003C2068"/>
    <w:rsid w:val="003C3574"/>
    <w:rsid w:val="003C43C1"/>
    <w:rsid w:val="003C66D9"/>
    <w:rsid w:val="003D1EE4"/>
    <w:rsid w:val="003D30C8"/>
    <w:rsid w:val="003D3555"/>
    <w:rsid w:val="003D40DF"/>
    <w:rsid w:val="003D46F7"/>
    <w:rsid w:val="003D58E7"/>
    <w:rsid w:val="003D5922"/>
    <w:rsid w:val="003D6A1F"/>
    <w:rsid w:val="003D6AC7"/>
    <w:rsid w:val="003D6D95"/>
    <w:rsid w:val="003D6E19"/>
    <w:rsid w:val="003D726F"/>
    <w:rsid w:val="003D7571"/>
    <w:rsid w:val="003E0DCC"/>
    <w:rsid w:val="003E30C7"/>
    <w:rsid w:val="003E3220"/>
    <w:rsid w:val="003E5CC8"/>
    <w:rsid w:val="003E6543"/>
    <w:rsid w:val="003E6BB8"/>
    <w:rsid w:val="003E7E53"/>
    <w:rsid w:val="003F0443"/>
    <w:rsid w:val="003F04CC"/>
    <w:rsid w:val="003F0B4B"/>
    <w:rsid w:val="003F2371"/>
    <w:rsid w:val="003F278D"/>
    <w:rsid w:val="003F3CB4"/>
    <w:rsid w:val="003F6367"/>
    <w:rsid w:val="003F6CF2"/>
    <w:rsid w:val="004001AB"/>
    <w:rsid w:val="00400976"/>
    <w:rsid w:val="00400C21"/>
    <w:rsid w:val="00401862"/>
    <w:rsid w:val="00404545"/>
    <w:rsid w:val="004049E2"/>
    <w:rsid w:val="00404AD2"/>
    <w:rsid w:val="0040633B"/>
    <w:rsid w:val="00410B3A"/>
    <w:rsid w:val="004112CF"/>
    <w:rsid w:val="00412A9C"/>
    <w:rsid w:val="00412B89"/>
    <w:rsid w:val="004145A8"/>
    <w:rsid w:val="00414618"/>
    <w:rsid w:val="004152B2"/>
    <w:rsid w:val="004152B8"/>
    <w:rsid w:val="00415B05"/>
    <w:rsid w:val="00417EF0"/>
    <w:rsid w:val="0042039B"/>
    <w:rsid w:val="0042066D"/>
    <w:rsid w:val="004207FD"/>
    <w:rsid w:val="00421150"/>
    <w:rsid w:val="0042424B"/>
    <w:rsid w:val="00424D5C"/>
    <w:rsid w:val="0042565F"/>
    <w:rsid w:val="004270BC"/>
    <w:rsid w:val="0042769B"/>
    <w:rsid w:val="00427BCF"/>
    <w:rsid w:val="00430C46"/>
    <w:rsid w:val="00431364"/>
    <w:rsid w:val="00431782"/>
    <w:rsid w:val="00432514"/>
    <w:rsid w:val="00432718"/>
    <w:rsid w:val="0043283C"/>
    <w:rsid w:val="00434211"/>
    <w:rsid w:val="00434E16"/>
    <w:rsid w:val="00436763"/>
    <w:rsid w:val="00437017"/>
    <w:rsid w:val="00437AFA"/>
    <w:rsid w:val="00437DC1"/>
    <w:rsid w:val="004420DF"/>
    <w:rsid w:val="004435B2"/>
    <w:rsid w:val="00443EC2"/>
    <w:rsid w:val="00446013"/>
    <w:rsid w:val="0044736B"/>
    <w:rsid w:val="00447445"/>
    <w:rsid w:val="00450890"/>
    <w:rsid w:val="00451BA3"/>
    <w:rsid w:val="00451CB7"/>
    <w:rsid w:val="004521DC"/>
    <w:rsid w:val="004528D7"/>
    <w:rsid w:val="004529CB"/>
    <w:rsid w:val="00454011"/>
    <w:rsid w:val="00455FA3"/>
    <w:rsid w:val="00456D2B"/>
    <w:rsid w:val="00457C93"/>
    <w:rsid w:val="00460180"/>
    <w:rsid w:val="00460F4B"/>
    <w:rsid w:val="0046219B"/>
    <w:rsid w:val="0046242F"/>
    <w:rsid w:val="00463584"/>
    <w:rsid w:val="004649D5"/>
    <w:rsid w:val="004655C4"/>
    <w:rsid w:val="004657F4"/>
    <w:rsid w:val="00465E0C"/>
    <w:rsid w:val="0047002E"/>
    <w:rsid w:val="0047104E"/>
    <w:rsid w:val="004711EB"/>
    <w:rsid w:val="00471D23"/>
    <w:rsid w:val="00471E4F"/>
    <w:rsid w:val="004739A6"/>
    <w:rsid w:val="0047590D"/>
    <w:rsid w:val="004770A2"/>
    <w:rsid w:val="004771D8"/>
    <w:rsid w:val="00480380"/>
    <w:rsid w:val="004807B5"/>
    <w:rsid w:val="00481532"/>
    <w:rsid w:val="00482939"/>
    <w:rsid w:val="00482B39"/>
    <w:rsid w:val="00483CC1"/>
    <w:rsid w:val="00483D37"/>
    <w:rsid w:val="00484759"/>
    <w:rsid w:val="004848AE"/>
    <w:rsid w:val="00484BF2"/>
    <w:rsid w:val="00484E0E"/>
    <w:rsid w:val="00486621"/>
    <w:rsid w:val="00486831"/>
    <w:rsid w:val="00486CEA"/>
    <w:rsid w:val="00487829"/>
    <w:rsid w:val="0049017C"/>
    <w:rsid w:val="00490D84"/>
    <w:rsid w:val="00490F2B"/>
    <w:rsid w:val="00496070"/>
    <w:rsid w:val="00496901"/>
    <w:rsid w:val="00496966"/>
    <w:rsid w:val="004969F5"/>
    <w:rsid w:val="00497150"/>
    <w:rsid w:val="00497D9E"/>
    <w:rsid w:val="004A0371"/>
    <w:rsid w:val="004A08D5"/>
    <w:rsid w:val="004A0C82"/>
    <w:rsid w:val="004A13BD"/>
    <w:rsid w:val="004A1AD8"/>
    <w:rsid w:val="004A36CB"/>
    <w:rsid w:val="004A3A2C"/>
    <w:rsid w:val="004A41BD"/>
    <w:rsid w:val="004A4D82"/>
    <w:rsid w:val="004A523C"/>
    <w:rsid w:val="004B0D19"/>
    <w:rsid w:val="004B2493"/>
    <w:rsid w:val="004B4FC9"/>
    <w:rsid w:val="004B556E"/>
    <w:rsid w:val="004B5782"/>
    <w:rsid w:val="004B5805"/>
    <w:rsid w:val="004B5C27"/>
    <w:rsid w:val="004B7F57"/>
    <w:rsid w:val="004C0B60"/>
    <w:rsid w:val="004C28F9"/>
    <w:rsid w:val="004C408F"/>
    <w:rsid w:val="004C48C2"/>
    <w:rsid w:val="004C496D"/>
    <w:rsid w:val="004C5055"/>
    <w:rsid w:val="004C568A"/>
    <w:rsid w:val="004C5B6C"/>
    <w:rsid w:val="004C6B8C"/>
    <w:rsid w:val="004C6D5D"/>
    <w:rsid w:val="004D0427"/>
    <w:rsid w:val="004D080F"/>
    <w:rsid w:val="004D0A26"/>
    <w:rsid w:val="004D12E5"/>
    <w:rsid w:val="004D141B"/>
    <w:rsid w:val="004D18A3"/>
    <w:rsid w:val="004D31AD"/>
    <w:rsid w:val="004D4101"/>
    <w:rsid w:val="004D4E96"/>
    <w:rsid w:val="004D5B88"/>
    <w:rsid w:val="004D635B"/>
    <w:rsid w:val="004D6516"/>
    <w:rsid w:val="004D6950"/>
    <w:rsid w:val="004D6C0F"/>
    <w:rsid w:val="004D6CE8"/>
    <w:rsid w:val="004D7B55"/>
    <w:rsid w:val="004E06EF"/>
    <w:rsid w:val="004E09E5"/>
    <w:rsid w:val="004E0D6B"/>
    <w:rsid w:val="004E2D4C"/>
    <w:rsid w:val="004E3CE0"/>
    <w:rsid w:val="004E4267"/>
    <w:rsid w:val="004E5231"/>
    <w:rsid w:val="004E5714"/>
    <w:rsid w:val="004E682C"/>
    <w:rsid w:val="004E68EC"/>
    <w:rsid w:val="004F0F02"/>
    <w:rsid w:val="004F3143"/>
    <w:rsid w:val="004F3745"/>
    <w:rsid w:val="004F3A98"/>
    <w:rsid w:val="004F4BCD"/>
    <w:rsid w:val="004F4E8B"/>
    <w:rsid w:val="004F6AC5"/>
    <w:rsid w:val="005010CA"/>
    <w:rsid w:val="005016C0"/>
    <w:rsid w:val="005023ED"/>
    <w:rsid w:val="00502C9B"/>
    <w:rsid w:val="0050438E"/>
    <w:rsid w:val="00504B58"/>
    <w:rsid w:val="00504CF0"/>
    <w:rsid w:val="005120CF"/>
    <w:rsid w:val="00512970"/>
    <w:rsid w:val="005153FA"/>
    <w:rsid w:val="005158D7"/>
    <w:rsid w:val="00516DB8"/>
    <w:rsid w:val="0052159B"/>
    <w:rsid w:val="0052168B"/>
    <w:rsid w:val="00521EBB"/>
    <w:rsid w:val="0052219D"/>
    <w:rsid w:val="00522AEF"/>
    <w:rsid w:val="00523D0A"/>
    <w:rsid w:val="00524AAB"/>
    <w:rsid w:val="00525DCE"/>
    <w:rsid w:val="00525EEC"/>
    <w:rsid w:val="005260CC"/>
    <w:rsid w:val="00526858"/>
    <w:rsid w:val="005268DB"/>
    <w:rsid w:val="00527B4A"/>
    <w:rsid w:val="00530A6C"/>
    <w:rsid w:val="005312C4"/>
    <w:rsid w:val="00532478"/>
    <w:rsid w:val="0053304A"/>
    <w:rsid w:val="00534E2D"/>
    <w:rsid w:val="00534F7F"/>
    <w:rsid w:val="00537A25"/>
    <w:rsid w:val="00537B58"/>
    <w:rsid w:val="00540102"/>
    <w:rsid w:val="00541055"/>
    <w:rsid w:val="00542A6D"/>
    <w:rsid w:val="0054412C"/>
    <w:rsid w:val="00544D03"/>
    <w:rsid w:val="00544FA3"/>
    <w:rsid w:val="00545200"/>
    <w:rsid w:val="0054531E"/>
    <w:rsid w:val="00546C16"/>
    <w:rsid w:val="00547BE9"/>
    <w:rsid w:val="005511A7"/>
    <w:rsid w:val="005518D3"/>
    <w:rsid w:val="00552FA5"/>
    <w:rsid w:val="00553E18"/>
    <w:rsid w:val="005554A3"/>
    <w:rsid w:val="0055740E"/>
    <w:rsid w:val="00557E0B"/>
    <w:rsid w:val="00560742"/>
    <w:rsid w:val="0056075E"/>
    <w:rsid w:val="00560825"/>
    <w:rsid w:val="00560D9A"/>
    <w:rsid w:val="005626F8"/>
    <w:rsid w:val="00563537"/>
    <w:rsid w:val="0056399E"/>
    <w:rsid w:val="00564788"/>
    <w:rsid w:val="00564EA8"/>
    <w:rsid w:val="0056758A"/>
    <w:rsid w:val="00567FB4"/>
    <w:rsid w:val="00570398"/>
    <w:rsid w:val="00571453"/>
    <w:rsid w:val="0057163D"/>
    <w:rsid w:val="00571A6F"/>
    <w:rsid w:val="005728B6"/>
    <w:rsid w:val="005731D2"/>
    <w:rsid w:val="005733D0"/>
    <w:rsid w:val="00573C77"/>
    <w:rsid w:val="00574678"/>
    <w:rsid w:val="0057577D"/>
    <w:rsid w:val="00576029"/>
    <w:rsid w:val="00576B36"/>
    <w:rsid w:val="00580E0B"/>
    <w:rsid w:val="00581663"/>
    <w:rsid w:val="0058166A"/>
    <w:rsid w:val="00583034"/>
    <w:rsid w:val="00583363"/>
    <w:rsid w:val="00583F48"/>
    <w:rsid w:val="00584371"/>
    <w:rsid w:val="00584475"/>
    <w:rsid w:val="00586DEF"/>
    <w:rsid w:val="00590102"/>
    <w:rsid w:val="005902FD"/>
    <w:rsid w:val="00590AA6"/>
    <w:rsid w:val="00591E93"/>
    <w:rsid w:val="00591EC1"/>
    <w:rsid w:val="00592AEA"/>
    <w:rsid w:val="00592F7D"/>
    <w:rsid w:val="00593B5B"/>
    <w:rsid w:val="005947AB"/>
    <w:rsid w:val="00596703"/>
    <w:rsid w:val="005967F0"/>
    <w:rsid w:val="00597BF6"/>
    <w:rsid w:val="00597D24"/>
    <w:rsid w:val="005A05A3"/>
    <w:rsid w:val="005A0CED"/>
    <w:rsid w:val="005A440F"/>
    <w:rsid w:val="005A4DAE"/>
    <w:rsid w:val="005A515A"/>
    <w:rsid w:val="005A5C3A"/>
    <w:rsid w:val="005A7B5D"/>
    <w:rsid w:val="005B1775"/>
    <w:rsid w:val="005B1B86"/>
    <w:rsid w:val="005B3F57"/>
    <w:rsid w:val="005B431C"/>
    <w:rsid w:val="005B5288"/>
    <w:rsid w:val="005B63D8"/>
    <w:rsid w:val="005B66E9"/>
    <w:rsid w:val="005B69B0"/>
    <w:rsid w:val="005B7007"/>
    <w:rsid w:val="005B7BD6"/>
    <w:rsid w:val="005C039F"/>
    <w:rsid w:val="005C0BC8"/>
    <w:rsid w:val="005C24C3"/>
    <w:rsid w:val="005C4106"/>
    <w:rsid w:val="005C4128"/>
    <w:rsid w:val="005C59D3"/>
    <w:rsid w:val="005D03C8"/>
    <w:rsid w:val="005D1BE2"/>
    <w:rsid w:val="005D2E36"/>
    <w:rsid w:val="005D2F96"/>
    <w:rsid w:val="005D4518"/>
    <w:rsid w:val="005D6BFB"/>
    <w:rsid w:val="005D708B"/>
    <w:rsid w:val="005E1B0D"/>
    <w:rsid w:val="005E33A2"/>
    <w:rsid w:val="005E3EF5"/>
    <w:rsid w:val="005E7335"/>
    <w:rsid w:val="005E7830"/>
    <w:rsid w:val="005E7CBD"/>
    <w:rsid w:val="005F02F6"/>
    <w:rsid w:val="005F07A8"/>
    <w:rsid w:val="005F0BB8"/>
    <w:rsid w:val="005F1108"/>
    <w:rsid w:val="005F16F6"/>
    <w:rsid w:val="005F1A6E"/>
    <w:rsid w:val="005F1BBC"/>
    <w:rsid w:val="005F361F"/>
    <w:rsid w:val="005F6596"/>
    <w:rsid w:val="005F68D5"/>
    <w:rsid w:val="005F730F"/>
    <w:rsid w:val="0060175B"/>
    <w:rsid w:val="00602314"/>
    <w:rsid w:val="00604AD6"/>
    <w:rsid w:val="00605B6C"/>
    <w:rsid w:val="00605D52"/>
    <w:rsid w:val="00606DBC"/>
    <w:rsid w:val="00607D92"/>
    <w:rsid w:val="00610104"/>
    <w:rsid w:val="006101BD"/>
    <w:rsid w:val="00610270"/>
    <w:rsid w:val="00610EB2"/>
    <w:rsid w:val="00611AA8"/>
    <w:rsid w:val="006122CC"/>
    <w:rsid w:val="00612321"/>
    <w:rsid w:val="00612587"/>
    <w:rsid w:val="0061297B"/>
    <w:rsid w:val="00612CAF"/>
    <w:rsid w:val="00613834"/>
    <w:rsid w:val="00613A34"/>
    <w:rsid w:val="00613CDC"/>
    <w:rsid w:val="00615785"/>
    <w:rsid w:val="00615BCE"/>
    <w:rsid w:val="00616963"/>
    <w:rsid w:val="00617D0B"/>
    <w:rsid w:val="006203E6"/>
    <w:rsid w:val="00620D2C"/>
    <w:rsid w:val="006211B1"/>
    <w:rsid w:val="00622389"/>
    <w:rsid w:val="0062316B"/>
    <w:rsid w:val="006235DD"/>
    <w:rsid w:val="00623850"/>
    <w:rsid w:val="00625018"/>
    <w:rsid w:val="0062559B"/>
    <w:rsid w:val="00625E44"/>
    <w:rsid w:val="00626003"/>
    <w:rsid w:val="00627188"/>
    <w:rsid w:val="00627FA9"/>
    <w:rsid w:val="00627FB6"/>
    <w:rsid w:val="006300CD"/>
    <w:rsid w:val="00631B39"/>
    <w:rsid w:val="00632081"/>
    <w:rsid w:val="00632386"/>
    <w:rsid w:val="00632833"/>
    <w:rsid w:val="00632F62"/>
    <w:rsid w:val="00634485"/>
    <w:rsid w:val="00635182"/>
    <w:rsid w:val="00635714"/>
    <w:rsid w:val="00635912"/>
    <w:rsid w:val="00637372"/>
    <w:rsid w:val="00637586"/>
    <w:rsid w:val="00642D75"/>
    <w:rsid w:val="006431E2"/>
    <w:rsid w:val="00643CCC"/>
    <w:rsid w:val="00643D1C"/>
    <w:rsid w:val="00645525"/>
    <w:rsid w:val="006518A2"/>
    <w:rsid w:val="006521A3"/>
    <w:rsid w:val="00653367"/>
    <w:rsid w:val="00654340"/>
    <w:rsid w:val="00655F63"/>
    <w:rsid w:val="00656487"/>
    <w:rsid w:val="006600A5"/>
    <w:rsid w:val="00660D7E"/>
    <w:rsid w:val="00663063"/>
    <w:rsid w:val="00663AC4"/>
    <w:rsid w:val="00663FF8"/>
    <w:rsid w:val="006648A3"/>
    <w:rsid w:val="0066527E"/>
    <w:rsid w:val="006655FF"/>
    <w:rsid w:val="006662AD"/>
    <w:rsid w:val="00666300"/>
    <w:rsid w:val="006668B2"/>
    <w:rsid w:val="00667F41"/>
    <w:rsid w:val="0067045E"/>
    <w:rsid w:val="00671F1D"/>
    <w:rsid w:val="00674270"/>
    <w:rsid w:val="0067590E"/>
    <w:rsid w:val="006760F7"/>
    <w:rsid w:val="0067617B"/>
    <w:rsid w:val="00680427"/>
    <w:rsid w:val="006826F2"/>
    <w:rsid w:val="0068385B"/>
    <w:rsid w:val="00684448"/>
    <w:rsid w:val="00684949"/>
    <w:rsid w:val="00684ABB"/>
    <w:rsid w:val="0068660F"/>
    <w:rsid w:val="0068747B"/>
    <w:rsid w:val="00690712"/>
    <w:rsid w:val="006931CE"/>
    <w:rsid w:val="0069329C"/>
    <w:rsid w:val="00693669"/>
    <w:rsid w:val="0069458E"/>
    <w:rsid w:val="0069500B"/>
    <w:rsid w:val="006950C6"/>
    <w:rsid w:val="006950D4"/>
    <w:rsid w:val="00695290"/>
    <w:rsid w:val="006969AB"/>
    <w:rsid w:val="00696C6C"/>
    <w:rsid w:val="00696EA9"/>
    <w:rsid w:val="006A02AF"/>
    <w:rsid w:val="006A31B9"/>
    <w:rsid w:val="006A3DC9"/>
    <w:rsid w:val="006A54BF"/>
    <w:rsid w:val="006A66C1"/>
    <w:rsid w:val="006A6D49"/>
    <w:rsid w:val="006A7136"/>
    <w:rsid w:val="006A7C49"/>
    <w:rsid w:val="006A7F07"/>
    <w:rsid w:val="006B1696"/>
    <w:rsid w:val="006B1CE3"/>
    <w:rsid w:val="006B2144"/>
    <w:rsid w:val="006B3D71"/>
    <w:rsid w:val="006B47D2"/>
    <w:rsid w:val="006B5C7E"/>
    <w:rsid w:val="006B5CEC"/>
    <w:rsid w:val="006B6F54"/>
    <w:rsid w:val="006B7FCC"/>
    <w:rsid w:val="006C004F"/>
    <w:rsid w:val="006C085D"/>
    <w:rsid w:val="006C0AC8"/>
    <w:rsid w:val="006C32E1"/>
    <w:rsid w:val="006C40D1"/>
    <w:rsid w:val="006C413A"/>
    <w:rsid w:val="006C4A9A"/>
    <w:rsid w:val="006C4EC6"/>
    <w:rsid w:val="006C5D2E"/>
    <w:rsid w:val="006C60EE"/>
    <w:rsid w:val="006C6E0F"/>
    <w:rsid w:val="006C7877"/>
    <w:rsid w:val="006D0B51"/>
    <w:rsid w:val="006D0DC5"/>
    <w:rsid w:val="006D3C64"/>
    <w:rsid w:val="006D3E97"/>
    <w:rsid w:val="006D4586"/>
    <w:rsid w:val="006D4AD9"/>
    <w:rsid w:val="006D5458"/>
    <w:rsid w:val="006D5B2D"/>
    <w:rsid w:val="006D6522"/>
    <w:rsid w:val="006D669A"/>
    <w:rsid w:val="006D7596"/>
    <w:rsid w:val="006E06EE"/>
    <w:rsid w:val="006E13A2"/>
    <w:rsid w:val="006E15F5"/>
    <w:rsid w:val="006E262D"/>
    <w:rsid w:val="006E2CB8"/>
    <w:rsid w:val="006E2CD3"/>
    <w:rsid w:val="006E2D3C"/>
    <w:rsid w:val="006E32CE"/>
    <w:rsid w:val="006E3E2D"/>
    <w:rsid w:val="006E446C"/>
    <w:rsid w:val="006E45D6"/>
    <w:rsid w:val="006E4E3E"/>
    <w:rsid w:val="006E5682"/>
    <w:rsid w:val="006E5D83"/>
    <w:rsid w:val="006E60A7"/>
    <w:rsid w:val="006E6389"/>
    <w:rsid w:val="006E6F16"/>
    <w:rsid w:val="006F0088"/>
    <w:rsid w:val="006F00C9"/>
    <w:rsid w:val="006F05FC"/>
    <w:rsid w:val="006F0935"/>
    <w:rsid w:val="006F0D24"/>
    <w:rsid w:val="006F1322"/>
    <w:rsid w:val="006F15BD"/>
    <w:rsid w:val="006F26ED"/>
    <w:rsid w:val="006F30F8"/>
    <w:rsid w:val="006F3F3D"/>
    <w:rsid w:val="006F454F"/>
    <w:rsid w:val="006F5ABF"/>
    <w:rsid w:val="006F6A90"/>
    <w:rsid w:val="006F7BE7"/>
    <w:rsid w:val="00701473"/>
    <w:rsid w:val="007042E1"/>
    <w:rsid w:val="00704915"/>
    <w:rsid w:val="00704A54"/>
    <w:rsid w:val="00705029"/>
    <w:rsid w:val="00706278"/>
    <w:rsid w:val="0070631A"/>
    <w:rsid w:val="00706520"/>
    <w:rsid w:val="007075B2"/>
    <w:rsid w:val="00707672"/>
    <w:rsid w:val="00707A93"/>
    <w:rsid w:val="00710372"/>
    <w:rsid w:val="007132FF"/>
    <w:rsid w:val="00713309"/>
    <w:rsid w:val="007134AD"/>
    <w:rsid w:val="00713855"/>
    <w:rsid w:val="00714208"/>
    <w:rsid w:val="0071466A"/>
    <w:rsid w:val="0071600A"/>
    <w:rsid w:val="007160CB"/>
    <w:rsid w:val="00716C8C"/>
    <w:rsid w:val="00717E82"/>
    <w:rsid w:val="00717F15"/>
    <w:rsid w:val="00720FCD"/>
    <w:rsid w:val="007210F4"/>
    <w:rsid w:val="0072157D"/>
    <w:rsid w:val="007233B1"/>
    <w:rsid w:val="00723C32"/>
    <w:rsid w:val="00723E3E"/>
    <w:rsid w:val="00723F62"/>
    <w:rsid w:val="0072590E"/>
    <w:rsid w:val="00725D9F"/>
    <w:rsid w:val="00725E74"/>
    <w:rsid w:val="00726A89"/>
    <w:rsid w:val="007273CB"/>
    <w:rsid w:val="00727A94"/>
    <w:rsid w:val="00731654"/>
    <w:rsid w:val="007317E3"/>
    <w:rsid w:val="00732E0C"/>
    <w:rsid w:val="00733119"/>
    <w:rsid w:val="00733423"/>
    <w:rsid w:val="007341C6"/>
    <w:rsid w:val="007345C8"/>
    <w:rsid w:val="007345FE"/>
    <w:rsid w:val="007359D9"/>
    <w:rsid w:val="0073600C"/>
    <w:rsid w:val="00736C06"/>
    <w:rsid w:val="00737AAC"/>
    <w:rsid w:val="007402F6"/>
    <w:rsid w:val="007416DA"/>
    <w:rsid w:val="007427CA"/>
    <w:rsid w:val="00743726"/>
    <w:rsid w:val="00743957"/>
    <w:rsid w:val="00744098"/>
    <w:rsid w:val="00745F28"/>
    <w:rsid w:val="00746CDC"/>
    <w:rsid w:val="00746DC9"/>
    <w:rsid w:val="0075086B"/>
    <w:rsid w:val="00751565"/>
    <w:rsid w:val="00751FA0"/>
    <w:rsid w:val="00753ED5"/>
    <w:rsid w:val="00754D31"/>
    <w:rsid w:val="00755ED1"/>
    <w:rsid w:val="00756266"/>
    <w:rsid w:val="00757763"/>
    <w:rsid w:val="00761368"/>
    <w:rsid w:val="007623AB"/>
    <w:rsid w:val="00762645"/>
    <w:rsid w:val="00762A67"/>
    <w:rsid w:val="0076324B"/>
    <w:rsid w:val="00763B4E"/>
    <w:rsid w:val="007654FB"/>
    <w:rsid w:val="00765575"/>
    <w:rsid w:val="00765D87"/>
    <w:rsid w:val="00767A3A"/>
    <w:rsid w:val="00770F6D"/>
    <w:rsid w:val="007736A4"/>
    <w:rsid w:val="00775CB7"/>
    <w:rsid w:val="00776111"/>
    <w:rsid w:val="00776209"/>
    <w:rsid w:val="007768C2"/>
    <w:rsid w:val="00776BC3"/>
    <w:rsid w:val="00780A2F"/>
    <w:rsid w:val="0078130B"/>
    <w:rsid w:val="00782639"/>
    <w:rsid w:val="00782AE5"/>
    <w:rsid w:val="00782C00"/>
    <w:rsid w:val="00783C3D"/>
    <w:rsid w:val="00785F86"/>
    <w:rsid w:val="007861F6"/>
    <w:rsid w:val="00787441"/>
    <w:rsid w:val="00787AF7"/>
    <w:rsid w:val="0079144D"/>
    <w:rsid w:val="007918D8"/>
    <w:rsid w:val="00792755"/>
    <w:rsid w:val="00793635"/>
    <w:rsid w:val="00793895"/>
    <w:rsid w:val="00795FF0"/>
    <w:rsid w:val="007961DE"/>
    <w:rsid w:val="0079668C"/>
    <w:rsid w:val="007977A0"/>
    <w:rsid w:val="0079790B"/>
    <w:rsid w:val="007A10B3"/>
    <w:rsid w:val="007A241D"/>
    <w:rsid w:val="007A42BB"/>
    <w:rsid w:val="007A47E6"/>
    <w:rsid w:val="007A55B6"/>
    <w:rsid w:val="007A5881"/>
    <w:rsid w:val="007A611B"/>
    <w:rsid w:val="007B0131"/>
    <w:rsid w:val="007B11A8"/>
    <w:rsid w:val="007B1E48"/>
    <w:rsid w:val="007B24C1"/>
    <w:rsid w:val="007B265E"/>
    <w:rsid w:val="007B3079"/>
    <w:rsid w:val="007B3EA5"/>
    <w:rsid w:val="007B470E"/>
    <w:rsid w:val="007B4ADF"/>
    <w:rsid w:val="007B4E42"/>
    <w:rsid w:val="007B4E65"/>
    <w:rsid w:val="007B71E1"/>
    <w:rsid w:val="007C0566"/>
    <w:rsid w:val="007C10F6"/>
    <w:rsid w:val="007C112E"/>
    <w:rsid w:val="007C1CA1"/>
    <w:rsid w:val="007C1E00"/>
    <w:rsid w:val="007C2355"/>
    <w:rsid w:val="007C2723"/>
    <w:rsid w:val="007C3B73"/>
    <w:rsid w:val="007C4E99"/>
    <w:rsid w:val="007C535A"/>
    <w:rsid w:val="007C64A3"/>
    <w:rsid w:val="007C7C75"/>
    <w:rsid w:val="007D1B80"/>
    <w:rsid w:val="007D2CD7"/>
    <w:rsid w:val="007D4FAA"/>
    <w:rsid w:val="007D5678"/>
    <w:rsid w:val="007D60D3"/>
    <w:rsid w:val="007D6200"/>
    <w:rsid w:val="007D63CA"/>
    <w:rsid w:val="007D69B8"/>
    <w:rsid w:val="007D7774"/>
    <w:rsid w:val="007D7B1A"/>
    <w:rsid w:val="007D7E8D"/>
    <w:rsid w:val="007E064E"/>
    <w:rsid w:val="007E0C2E"/>
    <w:rsid w:val="007E0DFB"/>
    <w:rsid w:val="007E1019"/>
    <w:rsid w:val="007E1DD3"/>
    <w:rsid w:val="007E3A19"/>
    <w:rsid w:val="007E3B9C"/>
    <w:rsid w:val="007E3FD6"/>
    <w:rsid w:val="007E6435"/>
    <w:rsid w:val="007E6B5A"/>
    <w:rsid w:val="007E6B94"/>
    <w:rsid w:val="007F0378"/>
    <w:rsid w:val="007F1CA3"/>
    <w:rsid w:val="007F3CBC"/>
    <w:rsid w:val="007F49C9"/>
    <w:rsid w:val="007F4C85"/>
    <w:rsid w:val="007F528B"/>
    <w:rsid w:val="007F5CAF"/>
    <w:rsid w:val="007F605B"/>
    <w:rsid w:val="007F6131"/>
    <w:rsid w:val="007F619C"/>
    <w:rsid w:val="007F6603"/>
    <w:rsid w:val="007F66C3"/>
    <w:rsid w:val="007F6957"/>
    <w:rsid w:val="007F695F"/>
    <w:rsid w:val="007F7442"/>
    <w:rsid w:val="007F748B"/>
    <w:rsid w:val="00800750"/>
    <w:rsid w:val="00800CD9"/>
    <w:rsid w:val="00800F2D"/>
    <w:rsid w:val="00801E74"/>
    <w:rsid w:val="00803A98"/>
    <w:rsid w:val="00803B7C"/>
    <w:rsid w:val="008062FB"/>
    <w:rsid w:val="00806FF9"/>
    <w:rsid w:val="00807182"/>
    <w:rsid w:val="00811E4A"/>
    <w:rsid w:val="008135A2"/>
    <w:rsid w:val="00813635"/>
    <w:rsid w:val="0081485C"/>
    <w:rsid w:val="00815A32"/>
    <w:rsid w:val="00815F10"/>
    <w:rsid w:val="00816678"/>
    <w:rsid w:val="0081710B"/>
    <w:rsid w:val="0081752D"/>
    <w:rsid w:val="00821896"/>
    <w:rsid w:val="00821BA5"/>
    <w:rsid w:val="0082283B"/>
    <w:rsid w:val="00824554"/>
    <w:rsid w:val="00824566"/>
    <w:rsid w:val="00826CE5"/>
    <w:rsid w:val="008278C5"/>
    <w:rsid w:val="00827C78"/>
    <w:rsid w:val="00827D92"/>
    <w:rsid w:val="008302E7"/>
    <w:rsid w:val="00830A45"/>
    <w:rsid w:val="008321CD"/>
    <w:rsid w:val="00832D87"/>
    <w:rsid w:val="008336E4"/>
    <w:rsid w:val="00834197"/>
    <w:rsid w:val="008345C4"/>
    <w:rsid w:val="008356EF"/>
    <w:rsid w:val="00835E7E"/>
    <w:rsid w:val="00836925"/>
    <w:rsid w:val="00836FBA"/>
    <w:rsid w:val="00837143"/>
    <w:rsid w:val="008373BA"/>
    <w:rsid w:val="0084220B"/>
    <w:rsid w:val="00842835"/>
    <w:rsid w:val="008434AB"/>
    <w:rsid w:val="0084404A"/>
    <w:rsid w:val="0084411D"/>
    <w:rsid w:val="0084455F"/>
    <w:rsid w:val="008447A6"/>
    <w:rsid w:val="008452C3"/>
    <w:rsid w:val="008453F5"/>
    <w:rsid w:val="00845D2B"/>
    <w:rsid w:val="00846AE9"/>
    <w:rsid w:val="00847107"/>
    <w:rsid w:val="00847577"/>
    <w:rsid w:val="00847609"/>
    <w:rsid w:val="00851008"/>
    <w:rsid w:val="00853499"/>
    <w:rsid w:val="00855B2D"/>
    <w:rsid w:val="00856084"/>
    <w:rsid w:val="008567EC"/>
    <w:rsid w:val="00856ED4"/>
    <w:rsid w:val="008577C7"/>
    <w:rsid w:val="00857F67"/>
    <w:rsid w:val="00860EAD"/>
    <w:rsid w:val="0086226A"/>
    <w:rsid w:val="0086267D"/>
    <w:rsid w:val="00865CAD"/>
    <w:rsid w:val="008660F5"/>
    <w:rsid w:val="00866F6A"/>
    <w:rsid w:val="00867011"/>
    <w:rsid w:val="00867FAD"/>
    <w:rsid w:val="00870733"/>
    <w:rsid w:val="00870BF7"/>
    <w:rsid w:val="00870BFA"/>
    <w:rsid w:val="00871376"/>
    <w:rsid w:val="00871413"/>
    <w:rsid w:val="008718F3"/>
    <w:rsid w:val="00871DFB"/>
    <w:rsid w:val="0087288F"/>
    <w:rsid w:val="00874E6A"/>
    <w:rsid w:val="00874E79"/>
    <w:rsid w:val="00874F8F"/>
    <w:rsid w:val="00876E52"/>
    <w:rsid w:val="008778AC"/>
    <w:rsid w:val="00880B23"/>
    <w:rsid w:val="00882EA1"/>
    <w:rsid w:val="00883364"/>
    <w:rsid w:val="008841D6"/>
    <w:rsid w:val="00884A95"/>
    <w:rsid w:val="00884D65"/>
    <w:rsid w:val="00886342"/>
    <w:rsid w:val="00886671"/>
    <w:rsid w:val="00886A05"/>
    <w:rsid w:val="00887452"/>
    <w:rsid w:val="00891D86"/>
    <w:rsid w:val="0089233B"/>
    <w:rsid w:val="00892AFC"/>
    <w:rsid w:val="008942E9"/>
    <w:rsid w:val="00894526"/>
    <w:rsid w:val="0089572E"/>
    <w:rsid w:val="008967DC"/>
    <w:rsid w:val="008974A2"/>
    <w:rsid w:val="00897F0B"/>
    <w:rsid w:val="008A036E"/>
    <w:rsid w:val="008A13BB"/>
    <w:rsid w:val="008A328B"/>
    <w:rsid w:val="008A3BFD"/>
    <w:rsid w:val="008A3DFA"/>
    <w:rsid w:val="008B0634"/>
    <w:rsid w:val="008B1434"/>
    <w:rsid w:val="008B36A2"/>
    <w:rsid w:val="008B3B38"/>
    <w:rsid w:val="008B3DD7"/>
    <w:rsid w:val="008B4AE3"/>
    <w:rsid w:val="008B639C"/>
    <w:rsid w:val="008B6D6F"/>
    <w:rsid w:val="008B7AFD"/>
    <w:rsid w:val="008B7BFA"/>
    <w:rsid w:val="008C0F9A"/>
    <w:rsid w:val="008C173D"/>
    <w:rsid w:val="008C19F5"/>
    <w:rsid w:val="008C1BA9"/>
    <w:rsid w:val="008C54AB"/>
    <w:rsid w:val="008C5769"/>
    <w:rsid w:val="008C5FD8"/>
    <w:rsid w:val="008C6D93"/>
    <w:rsid w:val="008C6E06"/>
    <w:rsid w:val="008D1526"/>
    <w:rsid w:val="008D2B3E"/>
    <w:rsid w:val="008D3238"/>
    <w:rsid w:val="008D37FF"/>
    <w:rsid w:val="008D3BD5"/>
    <w:rsid w:val="008D52C6"/>
    <w:rsid w:val="008D5428"/>
    <w:rsid w:val="008D569C"/>
    <w:rsid w:val="008D6105"/>
    <w:rsid w:val="008E0F42"/>
    <w:rsid w:val="008E1468"/>
    <w:rsid w:val="008E218C"/>
    <w:rsid w:val="008E3269"/>
    <w:rsid w:val="008E3B14"/>
    <w:rsid w:val="008E48A8"/>
    <w:rsid w:val="008E4E62"/>
    <w:rsid w:val="008E4F1B"/>
    <w:rsid w:val="008E52DC"/>
    <w:rsid w:val="008E5575"/>
    <w:rsid w:val="008E5914"/>
    <w:rsid w:val="008E6ED6"/>
    <w:rsid w:val="008E76CD"/>
    <w:rsid w:val="008F01F6"/>
    <w:rsid w:val="008F0892"/>
    <w:rsid w:val="008F17AE"/>
    <w:rsid w:val="008F1D62"/>
    <w:rsid w:val="008F27AA"/>
    <w:rsid w:val="008F3B47"/>
    <w:rsid w:val="008F4D83"/>
    <w:rsid w:val="008F52A0"/>
    <w:rsid w:val="008F55B5"/>
    <w:rsid w:val="008F7218"/>
    <w:rsid w:val="0090005E"/>
    <w:rsid w:val="00900371"/>
    <w:rsid w:val="00900546"/>
    <w:rsid w:val="00901AB8"/>
    <w:rsid w:val="0090323B"/>
    <w:rsid w:val="0090369D"/>
    <w:rsid w:val="00904047"/>
    <w:rsid w:val="00904719"/>
    <w:rsid w:val="00904A6E"/>
    <w:rsid w:val="0090530D"/>
    <w:rsid w:val="009059E8"/>
    <w:rsid w:val="00905CBF"/>
    <w:rsid w:val="00905D98"/>
    <w:rsid w:val="00906488"/>
    <w:rsid w:val="00906B08"/>
    <w:rsid w:val="00906CDC"/>
    <w:rsid w:val="009125C9"/>
    <w:rsid w:val="00912677"/>
    <w:rsid w:val="00912D62"/>
    <w:rsid w:val="009150FF"/>
    <w:rsid w:val="00916E93"/>
    <w:rsid w:val="009172AD"/>
    <w:rsid w:val="00920AA5"/>
    <w:rsid w:val="00920EB1"/>
    <w:rsid w:val="00921337"/>
    <w:rsid w:val="00921B87"/>
    <w:rsid w:val="00921E60"/>
    <w:rsid w:val="00921FFB"/>
    <w:rsid w:val="00922019"/>
    <w:rsid w:val="00923F4B"/>
    <w:rsid w:val="00924942"/>
    <w:rsid w:val="0092531B"/>
    <w:rsid w:val="0092636F"/>
    <w:rsid w:val="00926AEB"/>
    <w:rsid w:val="009270A3"/>
    <w:rsid w:val="00930ACE"/>
    <w:rsid w:val="0093170C"/>
    <w:rsid w:val="00931E5D"/>
    <w:rsid w:val="009328BF"/>
    <w:rsid w:val="00932ACF"/>
    <w:rsid w:val="00932D69"/>
    <w:rsid w:val="0093576B"/>
    <w:rsid w:val="0093576D"/>
    <w:rsid w:val="00935AF5"/>
    <w:rsid w:val="009365D8"/>
    <w:rsid w:val="00936A13"/>
    <w:rsid w:val="009373A1"/>
    <w:rsid w:val="0093799B"/>
    <w:rsid w:val="00940235"/>
    <w:rsid w:val="00940354"/>
    <w:rsid w:val="009423A4"/>
    <w:rsid w:val="00942BF1"/>
    <w:rsid w:val="00943217"/>
    <w:rsid w:val="0094438C"/>
    <w:rsid w:val="0094481C"/>
    <w:rsid w:val="00945663"/>
    <w:rsid w:val="009464A7"/>
    <w:rsid w:val="009467FF"/>
    <w:rsid w:val="009468BF"/>
    <w:rsid w:val="00947199"/>
    <w:rsid w:val="009508DF"/>
    <w:rsid w:val="00951D8A"/>
    <w:rsid w:val="00952D3E"/>
    <w:rsid w:val="009536EC"/>
    <w:rsid w:val="009558DE"/>
    <w:rsid w:val="00956376"/>
    <w:rsid w:val="009567C2"/>
    <w:rsid w:val="00956FCB"/>
    <w:rsid w:val="00960576"/>
    <w:rsid w:val="0096147A"/>
    <w:rsid w:val="0096245A"/>
    <w:rsid w:val="00963F14"/>
    <w:rsid w:val="009651DC"/>
    <w:rsid w:val="00965EAF"/>
    <w:rsid w:val="00966772"/>
    <w:rsid w:val="00966F59"/>
    <w:rsid w:val="0097272D"/>
    <w:rsid w:val="009753FB"/>
    <w:rsid w:val="00975EB9"/>
    <w:rsid w:val="00976BD1"/>
    <w:rsid w:val="00977456"/>
    <w:rsid w:val="00980718"/>
    <w:rsid w:val="00982A98"/>
    <w:rsid w:val="0098325E"/>
    <w:rsid w:val="00986AAB"/>
    <w:rsid w:val="00986ED5"/>
    <w:rsid w:val="0098716F"/>
    <w:rsid w:val="00987473"/>
    <w:rsid w:val="00991301"/>
    <w:rsid w:val="00992B53"/>
    <w:rsid w:val="00992F62"/>
    <w:rsid w:val="00993B42"/>
    <w:rsid w:val="00993C12"/>
    <w:rsid w:val="00993F21"/>
    <w:rsid w:val="0099628A"/>
    <w:rsid w:val="00996A9B"/>
    <w:rsid w:val="00997153"/>
    <w:rsid w:val="0099745D"/>
    <w:rsid w:val="0099757E"/>
    <w:rsid w:val="009978AF"/>
    <w:rsid w:val="009A0952"/>
    <w:rsid w:val="009A1158"/>
    <w:rsid w:val="009A261B"/>
    <w:rsid w:val="009A34C9"/>
    <w:rsid w:val="009A4309"/>
    <w:rsid w:val="009A450B"/>
    <w:rsid w:val="009A45A4"/>
    <w:rsid w:val="009A46FB"/>
    <w:rsid w:val="009A4CFF"/>
    <w:rsid w:val="009A5B67"/>
    <w:rsid w:val="009A60FC"/>
    <w:rsid w:val="009A70E9"/>
    <w:rsid w:val="009A7446"/>
    <w:rsid w:val="009B2486"/>
    <w:rsid w:val="009B2BCE"/>
    <w:rsid w:val="009B3818"/>
    <w:rsid w:val="009B4797"/>
    <w:rsid w:val="009B5F9C"/>
    <w:rsid w:val="009B6BD8"/>
    <w:rsid w:val="009B7508"/>
    <w:rsid w:val="009B7B9D"/>
    <w:rsid w:val="009C07AF"/>
    <w:rsid w:val="009C0DBA"/>
    <w:rsid w:val="009C29F9"/>
    <w:rsid w:val="009C2DFF"/>
    <w:rsid w:val="009C353E"/>
    <w:rsid w:val="009C42DE"/>
    <w:rsid w:val="009C6A19"/>
    <w:rsid w:val="009C6A7F"/>
    <w:rsid w:val="009C6EC8"/>
    <w:rsid w:val="009C7D8C"/>
    <w:rsid w:val="009D05AF"/>
    <w:rsid w:val="009D17E5"/>
    <w:rsid w:val="009D1D6E"/>
    <w:rsid w:val="009D2C1D"/>
    <w:rsid w:val="009D2E70"/>
    <w:rsid w:val="009D2EE8"/>
    <w:rsid w:val="009D31FD"/>
    <w:rsid w:val="009D3B76"/>
    <w:rsid w:val="009D481A"/>
    <w:rsid w:val="009D5FAC"/>
    <w:rsid w:val="009D6FEC"/>
    <w:rsid w:val="009D7202"/>
    <w:rsid w:val="009D7A26"/>
    <w:rsid w:val="009E0559"/>
    <w:rsid w:val="009E099D"/>
    <w:rsid w:val="009E0B58"/>
    <w:rsid w:val="009E0E01"/>
    <w:rsid w:val="009E1E2F"/>
    <w:rsid w:val="009E2510"/>
    <w:rsid w:val="009E29B5"/>
    <w:rsid w:val="009E2BBB"/>
    <w:rsid w:val="009E49ED"/>
    <w:rsid w:val="009E4F90"/>
    <w:rsid w:val="009E502B"/>
    <w:rsid w:val="009E781A"/>
    <w:rsid w:val="009F0295"/>
    <w:rsid w:val="009F02E2"/>
    <w:rsid w:val="009F06B0"/>
    <w:rsid w:val="009F125F"/>
    <w:rsid w:val="009F25BD"/>
    <w:rsid w:val="009F2C61"/>
    <w:rsid w:val="009F36F6"/>
    <w:rsid w:val="009F3EA8"/>
    <w:rsid w:val="009F4D46"/>
    <w:rsid w:val="009F4DC5"/>
    <w:rsid w:val="009F6649"/>
    <w:rsid w:val="009F77F4"/>
    <w:rsid w:val="009F78D7"/>
    <w:rsid w:val="009F7D9F"/>
    <w:rsid w:val="00A0067D"/>
    <w:rsid w:val="00A00CFC"/>
    <w:rsid w:val="00A00E82"/>
    <w:rsid w:val="00A0258A"/>
    <w:rsid w:val="00A0284D"/>
    <w:rsid w:val="00A02AAB"/>
    <w:rsid w:val="00A02B67"/>
    <w:rsid w:val="00A0537D"/>
    <w:rsid w:val="00A05801"/>
    <w:rsid w:val="00A064F1"/>
    <w:rsid w:val="00A06D85"/>
    <w:rsid w:val="00A07942"/>
    <w:rsid w:val="00A10968"/>
    <w:rsid w:val="00A117A2"/>
    <w:rsid w:val="00A12B76"/>
    <w:rsid w:val="00A12F67"/>
    <w:rsid w:val="00A13153"/>
    <w:rsid w:val="00A13755"/>
    <w:rsid w:val="00A14400"/>
    <w:rsid w:val="00A14787"/>
    <w:rsid w:val="00A15C1E"/>
    <w:rsid w:val="00A16938"/>
    <w:rsid w:val="00A16B14"/>
    <w:rsid w:val="00A16B62"/>
    <w:rsid w:val="00A1712E"/>
    <w:rsid w:val="00A1784A"/>
    <w:rsid w:val="00A17E1E"/>
    <w:rsid w:val="00A21D14"/>
    <w:rsid w:val="00A22260"/>
    <w:rsid w:val="00A23CAA"/>
    <w:rsid w:val="00A26C4A"/>
    <w:rsid w:val="00A27457"/>
    <w:rsid w:val="00A30D4B"/>
    <w:rsid w:val="00A31B95"/>
    <w:rsid w:val="00A32DAB"/>
    <w:rsid w:val="00A33A8C"/>
    <w:rsid w:val="00A3534E"/>
    <w:rsid w:val="00A35FEF"/>
    <w:rsid w:val="00A360AE"/>
    <w:rsid w:val="00A3614F"/>
    <w:rsid w:val="00A362BB"/>
    <w:rsid w:val="00A365EE"/>
    <w:rsid w:val="00A367B7"/>
    <w:rsid w:val="00A371BC"/>
    <w:rsid w:val="00A37222"/>
    <w:rsid w:val="00A3737B"/>
    <w:rsid w:val="00A373A1"/>
    <w:rsid w:val="00A374A1"/>
    <w:rsid w:val="00A40681"/>
    <w:rsid w:val="00A4083F"/>
    <w:rsid w:val="00A40F73"/>
    <w:rsid w:val="00A416BB"/>
    <w:rsid w:val="00A416FF"/>
    <w:rsid w:val="00A41802"/>
    <w:rsid w:val="00A418F3"/>
    <w:rsid w:val="00A427DB"/>
    <w:rsid w:val="00A44157"/>
    <w:rsid w:val="00A444C6"/>
    <w:rsid w:val="00A44DE7"/>
    <w:rsid w:val="00A450E9"/>
    <w:rsid w:val="00A461A0"/>
    <w:rsid w:val="00A47B26"/>
    <w:rsid w:val="00A47BC2"/>
    <w:rsid w:val="00A47DA5"/>
    <w:rsid w:val="00A501B0"/>
    <w:rsid w:val="00A50381"/>
    <w:rsid w:val="00A5053E"/>
    <w:rsid w:val="00A52618"/>
    <w:rsid w:val="00A53559"/>
    <w:rsid w:val="00A5509A"/>
    <w:rsid w:val="00A55E3D"/>
    <w:rsid w:val="00A561E7"/>
    <w:rsid w:val="00A60AF0"/>
    <w:rsid w:val="00A620D0"/>
    <w:rsid w:val="00A62F48"/>
    <w:rsid w:val="00A63120"/>
    <w:rsid w:val="00A63F7E"/>
    <w:rsid w:val="00A64981"/>
    <w:rsid w:val="00A64FDD"/>
    <w:rsid w:val="00A65405"/>
    <w:rsid w:val="00A655A1"/>
    <w:rsid w:val="00A6566F"/>
    <w:rsid w:val="00A65D22"/>
    <w:rsid w:val="00A67421"/>
    <w:rsid w:val="00A7008B"/>
    <w:rsid w:val="00A70FE1"/>
    <w:rsid w:val="00A71661"/>
    <w:rsid w:val="00A718A4"/>
    <w:rsid w:val="00A72AA5"/>
    <w:rsid w:val="00A7426E"/>
    <w:rsid w:val="00A75C00"/>
    <w:rsid w:val="00A75D30"/>
    <w:rsid w:val="00A7603C"/>
    <w:rsid w:val="00A762D5"/>
    <w:rsid w:val="00A76C19"/>
    <w:rsid w:val="00A771E7"/>
    <w:rsid w:val="00A77E53"/>
    <w:rsid w:val="00A802DE"/>
    <w:rsid w:val="00A80512"/>
    <w:rsid w:val="00A81140"/>
    <w:rsid w:val="00A81694"/>
    <w:rsid w:val="00A82C17"/>
    <w:rsid w:val="00A83810"/>
    <w:rsid w:val="00A83935"/>
    <w:rsid w:val="00A907F6"/>
    <w:rsid w:val="00A924FE"/>
    <w:rsid w:val="00A92F22"/>
    <w:rsid w:val="00A94FD1"/>
    <w:rsid w:val="00A96027"/>
    <w:rsid w:val="00A969EF"/>
    <w:rsid w:val="00A97143"/>
    <w:rsid w:val="00A976AA"/>
    <w:rsid w:val="00A979AF"/>
    <w:rsid w:val="00AA1E8F"/>
    <w:rsid w:val="00AA255C"/>
    <w:rsid w:val="00AA27A7"/>
    <w:rsid w:val="00AA3335"/>
    <w:rsid w:val="00AA3D6A"/>
    <w:rsid w:val="00AA41C6"/>
    <w:rsid w:val="00AB13BD"/>
    <w:rsid w:val="00AB2336"/>
    <w:rsid w:val="00AB35CD"/>
    <w:rsid w:val="00AB363B"/>
    <w:rsid w:val="00AB690A"/>
    <w:rsid w:val="00AB6A7D"/>
    <w:rsid w:val="00AB7FAA"/>
    <w:rsid w:val="00AC1355"/>
    <w:rsid w:val="00AC16FE"/>
    <w:rsid w:val="00AC1E0D"/>
    <w:rsid w:val="00AC2C6A"/>
    <w:rsid w:val="00AC3F65"/>
    <w:rsid w:val="00AC544D"/>
    <w:rsid w:val="00AC5B55"/>
    <w:rsid w:val="00AC5B6C"/>
    <w:rsid w:val="00AC748A"/>
    <w:rsid w:val="00AD24F2"/>
    <w:rsid w:val="00AD3BC9"/>
    <w:rsid w:val="00AD56AA"/>
    <w:rsid w:val="00AD60AD"/>
    <w:rsid w:val="00AD7673"/>
    <w:rsid w:val="00AE142B"/>
    <w:rsid w:val="00AE1570"/>
    <w:rsid w:val="00AE17E3"/>
    <w:rsid w:val="00AE2772"/>
    <w:rsid w:val="00AE359A"/>
    <w:rsid w:val="00AE46C1"/>
    <w:rsid w:val="00AF0E53"/>
    <w:rsid w:val="00AF142B"/>
    <w:rsid w:val="00AF1F7B"/>
    <w:rsid w:val="00AF2700"/>
    <w:rsid w:val="00AF29DD"/>
    <w:rsid w:val="00AF3190"/>
    <w:rsid w:val="00AF3962"/>
    <w:rsid w:val="00AF4AC0"/>
    <w:rsid w:val="00AF569D"/>
    <w:rsid w:val="00B00A41"/>
    <w:rsid w:val="00B01AD3"/>
    <w:rsid w:val="00B01D68"/>
    <w:rsid w:val="00B01E6F"/>
    <w:rsid w:val="00B023B0"/>
    <w:rsid w:val="00B02B19"/>
    <w:rsid w:val="00B059C4"/>
    <w:rsid w:val="00B05DF9"/>
    <w:rsid w:val="00B061C6"/>
    <w:rsid w:val="00B0736E"/>
    <w:rsid w:val="00B1063F"/>
    <w:rsid w:val="00B10A2E"/>
    <w:rsid w:val="00B1251C"/>
    <w:rsid w:val="00B12A97"/>
    <w:rsid w:val="00B1356B"/>
    <w:rsid w:val="00B152AD"/>
    <w:rsid w:val="00B15D89"/>
    <w:rsid w:val="00B169DE"/>
    <w:rsid w:val="00B16CDA"/>
    <w:rsid w:val="00B179EF"/>
    <w:rsid w:val="00B210BD"/>
    <w:rsid w:val="00B23A07"/>
    <w:rsid w:val="00B249A9"/>
    <w:rsid w:val="00B252F2"/>
    <w:rsid w:val="00B2541D"/>
    <w:rsid w:val="00B275A1"/>
    <w:rsid w:val="00B27947"/>
    <w:rsid w:val="00B30A16"/>
    <w:rsid w:val="00B32F79"/>
    <w:rsid w:val="00B33CCC"/>
    <w:rsid w:val="00B355B8"/>
    <w:rsid w:val="00B35DA7"/>
    <w:rsid w:val="00B362FF"/>
    <w:rsid w:val="00B3646F"/>
    <w:rsid w:val="00B36873"/>
    <w:rsid w:val="00B36D89"/>
    <w:rsid w:val="00B4115F"/>
    <w:rsid w:val="00B4121F"/>
    <w:rsid w:val="00B413B5"/>
    <w:rsid w:val="00B41471"/>
    <w:rsid w:val="00B4196E"/>
    <w:rsid w:val="00B42DC4"/>
    <w:rsid w:val="00B436CD"/>
    <w:rsid w:val="00B443DE"/>
    <w:rsid w:val="00B476DB"/>
    <w:rsid w:val="00B47DF2"/>
    <w:rsid w:val="00B47EB6"/>
    <w:rsid w:val="00B5100F"/>
    <w:rsid w:val="00B5299F"/>
    <w:rsid w:val="00B52CD9"/>
    <w:rsid w:val="00B53005"/>
    <w:rsid w:val="00B53367"/>
    <w:rsid w:val="00B54330"/>
    <w:rsid w:val="00B5468A"/>
    <w:rsid w:val="00B54A26"/>
    <w:rsid w:val="00B54AC5"/>
    <w:rsid w:val="00B54D6E"/>
    <w:rsid w:val="00B55D12"/>
    <w:rsid w:val="00B56FDE"/>
    <w:rsid w:val="00B57164"/>
    <w:rsid w:val="00B5792B"/>
    <w:rsid w:val="00B57F9D"/>
    <w:rsid w:val="00B60EAF"/>
    <w:rsid w:val="00B6223E"/>
    <w:rsid w:val="00B624CC"/>
    <w:rsid w:val="00B638EF"/>
    <w:rsid w:val="00B65CF6"/>
    <w:rsid w:val="00B66AE1"/>
    <w:rsid w:val="00B67497"/>
    <w:rsid w:val="00B677CD"/>
    <w:rsid w:val="00B70759"/>
    <w:rsid w:val="00B719A7"/>
    <w:rsid w:val="00B7221D"/>
    <w:rsid w:val="00B73677"/>
    <w:rsid w:val="00B7383E"/>
    <w:rsid w:val="00B745B3"/>
    <w:rsid w:val="00B74C31"/>
    <w:rsid w:val="00B754A8"/>
    <w:rsid w:val="00B76EF4"/>
    <w:rsid w:val="00B77589"/>
    <w:rsid w:val="00B803BA"/>
    <w:rsid w:val="00B80DC9"/>
    <w:rsid w:val="00B82478"/>
    <w:rsid w:val="00B833FD"/>
    <w:rsid w:val="00B844E7"/>
    <w:rsid w:val="00B851FF"/>
    <w:rsid w:val="00B85C31"/>
    <w:rsid w:val="00B85DC7"/>
    <w:rsid w:val="00B869BB"/>
    <w:rsid w:val="00B86F2C"/>
    <w:rsid w:val="00B90602"/>
    <w:rsid w:val="00B910B6"/>
    <w:rsid w:val="00B915AF"/>
    <w:rsid w:val="00B91AE7"/>
    <w:rsid w:val="00B920DB"/>
    <w:rsid w:val="00B931D4"/>
    <w:rsid w:val="00B934B2"/>
    <w:rsid w:val="00B93528"/>
    <w:rsid w:val="00B936ED"/>
    <w:rsid w:val="00B93778"/>
    <w:rsid w:val="00B94A7B"/>
    <w:rsid w:val="00B95626"/>
    <w:rsid w:val="00B966D4"/>
    <w:rsid w:val="00B96811"/>
    <w:rsid w:val="00BA07A9"/>
    <w:rsid w:val="00BA1551"/>
    <w:rsid w:val="00BA159F"/>
    <w:rsid w:val="00BA17DB"/>
    <w:rsid w:val="00BA2EB3"/>
    <w:rsid w:val="00BA36BF"/>
    <w:rsid w:val="00BA377C"/>
    <w:rsid w:val="00BA4B6D"/>
    <w:rsid w:val="00BA4E23"/>
    <w:rsid w:val="00BA55D3"/>
    <w:rsid w:val="00BA5C27"/>
    <w:rsid w:val="00BB0008"/>
    <w:rsid w:val="00BB1BB7"/>
    <w:rsid w:val="00BB223B"/>
    <w:rsid w:val="00BB2421"/>
    <w:rsid w:val="00BB2A53"/>
    <w:rsid w:val="00BB2A6D"/>
    <w:rsid w:val="00BB3DDD"/>
    <w:rsid w:val="00BB3DF9"/>
    <w:rsid w:val="00BB45C5"/>
    <w:rsid w:val="00BB55AE"/>
    <w:rsid w:val="00BB7DF1"/>
    <w:rsid w:val="00BC0A11"/>
    <w:rsid w:val="00BC0D36"/>
    <w:rsid w:val="00BC268A"/>
    <w:rsid w:val="00BC4EE4"/>
    <w:rsid w:val="00BC7FF0"/>
    <w:rsid w:val="00BD001E"/>
    <w:rsid w:val="00BD0E5F"/>
    <w:rsid w:val="00BD2224"/>
    <w:rsid w:val="00BD34D5"/>
    <w:rsid w:val="00BD3C03"/>
    <w:rsid w:val="00BD3E87"/>
    <w:rsid w:val="00BD50E0"/>
    <w:rsid w:val="00BD5CC3"/>
    <w:rsid w:val="00BD5CE2"/>
    <w:rsid w:val="00BD6F2B"/>
    <w:rsid w:val="00BD7483"/>
    <w:rsid w:val="00BE0992"/>
    <w:rsid w:val="00BE14E0"/>
    <w:rsid w:val="00BE1519"/>
    <w:rsid w:val="00BE1F56"/>
    <w:rsid w:val="00BE20C7"/>
    <w:rsid w:val="00BE37C2"/>
    <w:rsid w:val="00BE38AF"/>
    <w:rsid w:val="00BE5AA0"/>
    <w:rsid w:val="00BE5EBA"/>
    <w:rsid w:val="00BE65FC"/>
    <w:rsid w:val="00BE6E73"/>
    <w:rsid w:val="00BE776C"/>
    <w:rsid w:val="00BE781D"/>
    <w:rsid w:val="00BF0085"/>
    <w:rsid w:val="00BF08FD"/>
    <w:rsid w:val="00BF162D"/>
    <w:rsid w:val="00BF3DA4"/>
    <w:rsid w:val="00BF3E01"/>
    <w:rsid w:val="00BF4ECE"/>
    <w:rsid w:val="00BF6D7E"/>
    <w:rsid w:val="00BF7014"/>
    <w:rsid w:val="00BF7506"/>
    <w:rsid w:val="00BF78FD"/>
    <w:rsid w:val="00BF7AD8"/>
    <w:rsid w:val="00C003CE"/>
    <w:rsid w:val="00C00678"/>
    <w:rsid w:val="00C03F7E"/>
    <w:rsid w:val="00C05046"/>
    <w:rsid w:val="00C074F0"/>
    <w:rsid w:val="00C104CD"/>
    <w:rsid w:val="00C1127C"/>
    <w:rsid w:val="00C130F3"/>
    <w:rsid w:val="00C13873"/>
    <w:rsid w:val="00C13C23"/>
    <w:rsid w:val="00C14139"/>
    <w:rsid w:val="00C15A9C"/>
    <w:rsid w:val="00C1778C"/>
    <w:rsid w:val="00C204A4"/>
    <w:rsid w:val="00C20E7A"/>
    <w:rsid w:val="00C212D1"/>
    <w:rsid w:val="00C21E13"/>
    <w:rsid w:val="00C22F88"/>
    <w:rsid w:val="00C2371A"/>
    <w:rsid w:val="00C23989"/>
    <w:rsid w:val="00C25413"/>
    <w:rsid w:val="00C261D1"/>
    <w:rsid w:val="00C2655E"/>
    <w:rsid w:val="00C274D6"/>
    <w:rsid w:val="00C27AE8"/>
    <w:rsid w:val="00C27EBD"/>
    <w:rsid w:val="00C27F51"/>
    <w:rsid w:val="00C30F0B"/>
    <w:rsid w:val="00C31F70"/>
    <w:rsid w:val="00C321FA"/>
    <w:rsid w:val="00C3315F"/>
    <w:rsid w:val="00C33623"/>
    <w:rsid w:val="00C3458F"/>
    <w:rsid w:val="00C3691C"/>
    <w:rsid w:val="00C37B89"/>
    <w:rsid w:val="00C37C39"/>
    <w:rsid w:val="00C415C6"/>
    <w:rsid w:val="00C41622"/>
    <w:rsid w:val="00C41704"/>
    <w:rsid w:val="00C4293E"/>
    <w:rsid w:val="00C42B63"/>
    <w:rsid w:val="00C43022"/>
    <w:rsid w:val="00C43101"/>
    <w:rsid w:val="00C432CA"/>
    <w:rsid w:val="00C43567"/>
    <w:rsid w:val="00C43BBD"/>
    <w:rsid w:val="00C44017"/>
    <w:rsid w:val="00C455C0"/>
    <w:rsid w:val="00C45C76"/>
    <w:rsid w:val="00C47208"/>
    <w:rsid w:val="00C5163D"/>
    <w:rsid w:val="00C51C7F"/>
    <w:rsid w:val="00C51C93"/>
    <w:rsid w:val="00C52861"/>
    <w:rsid w:val="00C53C27"/>
    <w:rsid w:val="00C55AB4"/>
    <w:rsid w:val="00C60B47"/>
    <w:rsid w:val="00C61DEF"/>
    <w:rsid w:val="00C62504"/>
    <w:rsid w:val="00C62574"/>
    <w:rsid w:val="00C6342D"/>
    <w:rsid w:val="00C63ABA"/>
    <w:rsid w:val="00C63C4B"/>
    <w:rsid w:val="00C63C73"/>
    <w:rsid w:val="00C63DB0"/>
    <w:rsid w:val="00C647FD"/>
    <w:rsid w:val="00C6591E"/>
    <w:rsid w:val="00C659EA"/>
    <w:rsid w:val="00C66892"/>
    <w:rsid w:val="00C6735C"/>
    <w:rsid w:val="00C70491"/>
    <w:rsid w:val="00C720C8"/>
    <w:rsid w:val="00C72976"/>
    <w:rsid w:val="00C73B03"/>
    <w:rsid w:val="00C73E69"/>
    <w:rsid w:val="00C74334"/>
    <w:rsid w:val="00C74607"/>
    <w:rsid w:val="00C748DF"/>
    <w:rsid w:val="00C74A79"/>
    <w:rsid w:val="00C7534C"/>
    <w:rsid w:val="00C7577D"/>
    <w:rsid w:val="00C75FF1"/>
    <w:rsid w:val="00C769D1"/>
    <w:rsid w:val="00C76D88"/>
    <w:rsid w:val="00C779C7"/>
    <w:rsid w:val="00C8099B"/>
    <w:rsid w:val="00C80F8C"/>
    <w:rsid w:val="00C8209E"/>
    <w:rsid w:val="00C821C3"/>
    <w:rsid w:val="00C863B4"/>
    <w:rsid w:val="00C91845"/>
    <w:rsid w:val="00C91E18"/>
    <w:rsid w:val="00C92E5A"/>
    <w:rsid w:val="00C93146"/>
    <w:rsid w:val="00C9394D"/>
    <w:rsid w:val="00C943AD"/>
    <w:rsid w:val="00C943EC"/>
    <w:rsid w:val="00C96B51"/>
    <w:rsid w:val="00C976F2"/>
    <w:rsid w:val="00CA1A58"/>
    <w:rsid w:val="00CA1FE9"/>
    <w:rsid w:val="00CA2534"/>
    <w:rsid w:val="00CA3737"/>
    <w:rsid w:val="00CA4CF9"/>
    <w:rsid w:val="00CA5314"/>
    <w:rsid w:val="00CB0420"/>
    <w:rsid w:val="00CB20FE"/>
    <w:rsid w:val="00CB2AD8"/>
    <w:rsid w:val="00CB2E49"/>
    <w:rsid w:val="00CB403D"/>
    <w:rsid w:val="00CB43EB"/>
    <w:rsid w:val="00CB4A8B"/>
    <w:rsid w:val="00CB55B6"/>
    <w:rsid w:val="00CB5814"/>
    <w:rsid w:val="00CB5CDE"/>
    <w:rsid w:val="00CB61AF"/>
    <w:rsid w:val="00CB6D2E"/>
    <w:rsid w:val="00CB719D"/>
    <w:rsid w:val="00CC166A"/>
    <w:rsid w:val="00CC1701"/>
    <w:rsid w:val="00CC2718"/>
    <w:rsid w:val="00CC34ED"/>
    <w:rsid w:val="00CC3C1A"/>
    <w:rsid w:val="00CC3E00"/>
    <w:rsid w:val="00CC3E0B"/>
    <w:rsid w:val="00CC51DD"/>
    <w:rsid w:val="00CC55A4"/>
    <w:rsid w:val="00CC6EF8"/>
    <w:rsid w:val="00CC6F66"/>
    <w:rsid w:val="00CC744F"/>
    <w:rsid w:val="00CC7DE2"/>
    <w:rsid w:val="00CD097B"/>
    <w:rsid w:val="00CD0C3B"/>
    <w:rsid w:val="00CD14CD"/>
    <w:rsid w:val="00CD483D"/>
    <w:rsid w:val="00CD5928"/>
    <w:rsid w:val="00CD7661"/>
    <w:rsid w:val="00CE118C"/>
    <w:rsid w:val="00CE14A8"/>
    <w:rsid w:val="00CE1A87"/>
    <w:rsid w:val="00CE2C0A"/>
    <w:rsid w:val="00CE2E83"/>
    <w:rsid w:val="00CE341B"/>
    <w:rsid w:val="00CE372E"/>
    <w:rsid w:val="00CE55DC"/>
    <w:rsid w:val="00CE58A1"/>
    <w:rsid w:val="00CE65CD"/>
    <w:rsid w:val="00CE7265"/>
    <w:rsid w:val="00CE7BD8"/>
    <w:rsid w:val="00CE7E3F"/>
    <w:rsid w:val="00CE7FE2"/>
    <w:rsid w:val="00CF0C20"/>
    <w:rsid w:val="00CF1346"/>
    <w:rsid w:val="00CF190A"/>
    <w:rsid w:val="00CF27A6"/>
    <w:rsid w:val="00CF352C"/>
    <w:rsid w:val="00CF49AF"/>
    <w:rsid w:val="00CF4D36"/>
    <w:rsid w:val="00CF4DD1"/>
    <w:rsid w:val="00CF5982"/>
    <w:rsid w:val="00CF689C"/>
    <w:rsid w:val="00CF6D82"/>
    <w:rsid w:val="00CF77AF"/>
    <w:rsid w:val="00CF797E"/>
    <w:rsid w:val="00D01CA5"/>
    <w:rsid w:val="00D0220E"/>
    <w:rsid w:val="00D022EF"/>
    <w:rsid w:val="00D04524"/>
    <w:rsid w:val="00D04B98"/>
    <w:rsid w:val="00D056A8"/>
    <w:rsid w:val="00D05DE7"/>
    <w:rsid w:val="00D05FD3"/>
    <w:rsid w:val="00D06CF2"/>
    <w:rsid w:val="00D103C2"/>
    <w:rsid w:val="00D10C0C"/>
    <w:rsid w:val="00D11EA9"/>
    <w:rsid w:val="00D12377"/>
    <w:rsid w:val="00D123F9"/>
    <w:rsid w:val="00D13117"/>
    <w:rsid w:val="00D13C82"/>
    <w:rsid w:val="00D142A4"/>
    <w:rsid w:val="00D14883"/>
    <w:rsid w:val="00D14C5C"/>
    <w:rsid w:val="00D15864"/>
    <w:rsid w:val="00D16642"/>
    <w:rsid w:val="00D1778A"/>
    <w:rsid w:val="00D2017D"/>
    <w:rsid w:val="00D20914"/>
    <w:rsid w:val="00D226B5"/>
    <w:rsid w:val="00D22EE3"/>
    <w:rsid w:val="00D2405F"/>
    <w:rsid w:val="00D24231"/>
    <w:rsid w:val="00D24DB4"/>
    <w:rsid w:val="00D2573C"/>
    <w:rsid w:val="00D25936"/>
    <w:rsid w:val="00D26143"/>
    <w:rsid w:val="00D26503"/>
    <w:rsid w:val="00D26E4B"/>
    <w:rsid w:val="00D2712C"/>
    <w:rsid w:val="00D2744D"/>
    <w:rsid w:val="00D27DF8"/>
    <w:rsid w:val="00D30E16"/>
    <w:rsid w:val="00D317EA"/>
    <w:rsid w:val="00D32A6C"/>
    <w:rsid w:val="00D33B8B"/>
    <w:rsid w:val="00D34727"/>
    <w:rsid w:val="00D36242"/>
    <w:rsid w:val="00D37DB3"/>
    <w:rsid w:val="00D40559"/>
    <w:rsid w:val="00D413D9"/>
    <w:rsid w:val="00D4148E"/>
    <w:rsid w:val="00D41EE9"/>
    <w:rsid w:val="00D42066"/>
    <w:rsid w:val="00D42B93"/>
    <w:rsid w:val="00D42C25"/>
    <w:rsid w:val="00D450B1"/>
    <w:rsid w:val="00D454D1"/>
    <w:rsid w:val="00D455E8"/>
    <w:rsid w:val="00D464B3"/>
    <w:rsid w:val="00D46846"/>
    <w:rsid w:val="00D47400"/>
    <w:rsid w:val="00D47404"/>
    <w:rsid w:val="00D47A7F"/>
    <w:rsid w:val="00D507D8"/>
    <w:rsid w:val="00D51ED4"/>
    <w:rsid w:val="00D53A36"/>
    <w:rsid w:val="00D53BFC"/>
    <w:rsid w:val="00D5464F"/>
    <w:rsid w:val="00D551E0"/>
    <w:rsid w:val="00D56077"/>
    <w:rsid w:val="00D56A8C"/>
    <w:rsid w:val="00D57C3A"/>
    <w:rsid w:val="00D6021E"/>
    <w:rsid w:val="00D62A0E"/>
    <w:rsid w:val="00D62FD6"/>
    <w:rsid w:val="00D6488C"/>
    <w:rsid w:val="00D66A40"/>
    <w:rsid w:val="00D712C1"/>
    <w:rsid w:val="00D71504"/>
    <w:rsid w:val="00D71CB9"/>
    <w:rsid w:val="00D722A2"/>
    <w:rsid w:val="00D733CB"/>
    <w:rsid w:val="00D738DC"/>
    <w:rsid w:val="00D73DC2"/>
    <w:rsid w:val="00D7407B"/>
    <w:rsid w:val="00D7442B"/>
    <w:rsid w:val="00D74D7D"/>
    <w:rsid w:val="00D764A7"/>
    <w:rsid w:val="00D768BF"/>
    <w:rsid w:val="00D80FEF"/>
    <w:rsid w:val="00D814D8"/>
    <w:rsid w:val="00D82C51"/>
    <w:rsid w:val="00D839E7"/>
    <w:rsid w:val="00D844B9"/>
    <w:rsid w:val="00D84CAC"/>
    <w:rsid w:val="00D8555A"/>
    <w:rsid w:val="00D85C5F"/>
    <w:rsid w:val="00D85F49"/>
    <w:rsid w:val="00D86B14"/>
    <w:rsid w:val="00D8749A"/>
    <w:rsid w:val="00D90562"/>
    <w:rsid w:val="00D91B18"/>
    <w:rsid w:val="00D9330A"/>
    <w:rsid w:val="00D94AEF"/>
    <w:rsid w:val="00D959BD"/>
    <w:rsid w:val="00D9727A"/>
    <w:rsid w:val="00DA0074"/>
    <w:rsid w:val="00DA0355"/>
    <w:rsid w:val="00DA0F9A"/>
    <w:rsid w:val="00DA1C16"/>
    <w:rsid w:val="00DA1F68"/>
    <w:rsid w:val="00DA2764"/>
    <w:rsid w:val="00DA5C9B"/>
    <w:rsid w:val="00DA6833"/>
    <w:rsid w:val="00DA69F4"/>
    <w:rsid w:val="00DA6C8D"/>
    <w:rsid w:val="00DA78A3"/>
    <w:rsid w:val="00DB10E4"/>
    <w:rsid w:val="00DB1F07"/>
    <w:rsid w:val="00DB2015"/>
    <w:rsid w:val="00DB362C"/>
    <w:rsid w:val="00DB5CD3"/>
    <w:rsid w:val="00DB6BBA"/>
    <w:rsid w:val="00DC0566"/>
    <w:rsid w:val="00DC07D7"/>
    <w:rsid w:val="00DC0A2B"/>
    <w:rsid w:val="00DC18EF"/>
    <w:rsid w:val="00DC50AE"/>
    <w:rsid w:val="00DC5881"/>
    <w:rsid w:val="00DC62E7"/>
    <w:rsid w:val="00DC637D"/>
    <w:rsid w:val="00DC65B8"/>
    <w:rsid w:val="00DC6648"/>
    <w:rsid w:val="00DC7DC7"/>
    <w:rsid w:val="00DC7F93"/>
    <w:rsid w:val="00DD061D"/>
    <w:rsid w:val="00DD2F9B"/>
    <w:rsid w:val="00DD4806"/>
    <w:rsid w:val="00DD4CC1"/>
    <w:rsid w:val="00DD582A"/>
    <w:rsid w:val="00DD66FF"/>
    <w:rsid w:val="00DD6D28"/>
    <w:rsid w:val="00DD738C"/>
    <w:rsid w:val="00DE0851"/>
    <w:rsid w:val="00DE0BC1"/>
    <w:rsid w:val="00DE25F0"/>
    <w:rsid w:val="00DE2DF9"/>
    <w:rsid w:val="00DE4F55"/>
    <w:rsid w:val="00DE5819"/>
    <w:rsid w:val="00DE5B12"/>
    <w:rsid w:val="00DE7956"/>
    <w:rsid w:val="00DF067A"/>
    <w:rsid w:val="00DF0DC8"/>
    <w:rsid w:val="00DF1342"/>
    <w:rsid w:val="00DF1CE4"/>
    <w:rsid w:val="00DF2409"/>
    <w:rsid w:val="00DF3820"/>
    <w:rsid w:val="00DF44C1"/>
    <w:rsid w:val="00DF6A20"/>
    <w:rsid w:val="00DF7BAD"/>
    <w:rsid w:val="00E0015A"/>
    <w:rsid w:val="00E017F3"/>
    <w:rsid w:val="00E0256F"/>
    <w:rsid w:val="00E02862"/>
    <w:rsid w:val="00E032B4"/>
    <w:rsid w:val="00E03762"/>
    <w:rsid w:val="00E044D3"/>
    <w:rsid w:val="00E05501"/>
    <w:rsid w:val="00E06516"/>
    <w:rsid w:val="00E06546"/>
    <w:rsid w:val="00E06AD3"/>
    <w:rsid w:val="00E101E5"/>
    <w:rsid w:val="00E1184A"/>
    <w:rsid w:val="00E13F65"/>
    <w:rsid w:val="00E1402C"/>
    <w:rsid w:val="00E14AEE"/>
    <w:rsid w:val="00E1698F"/>
    <w:rsid w:val="00E222DB"/>
    <w:rsid w:val="00E23098"/>
    <w:rsid w:val="00E2349A"/>
    <w:rsid w:val="00E23DC4"/>
    <w:rsid w:val="00E23F67"/>
    <w:rsid w:val="00E2442B"/>
    <w:rsid w:val="00E24F62"/>
    <w:rsid w:val="00E25782"/>
    <w:rsid w:val="00E31ABE"/>
    <w:rsid w:val="00E32B31"/>
    <w:rsid w:val="00E32CCA"/>
    <w:rsid w:val="00E345D7"/>
    <w:rsid w:val="00E35B99"/>
    <w:rsid w:val="00E35D7C"/>
    <w:rsid w:val="00E36567"/>
    <w:rsid w:val="00E36D30"/>
    <w:rsid w:val="00E3738D"/>
    <w:rsid w:val="00E378E0"/>
    <w:rsid w:val="00E37E16"/>
    <w:rsid w:val="00E41565"/>
    <w:rsid w:val="00E422D0"/>
    <w:rsid w:val="00E435F7"/>
    <w:rsid w:val="00E43E08"/>
    <w:rsid w:val="00E44BDA"/>
    <w:rsid w:val="00E45650"/>
    <w:rsid w:val="00E46CA9"/>
    <w:rsid w:val="00E47205"/>
    <w:rsid w:val="00E507F4"/>
    <w:rsid w:val="00E50C53"/>
    <w:rsid w:val="00E50D83"/>
    <w:rsid w:val="00E50F02"/>
    <w:rsid w:val="00E52479"/>
    <w:rsid w:val="00E52B81"/>
    <w:rsid w:val="00E534DD"/>
    <w:rsid w:val="00E5454C"/>
    <w:rsid w:val="00E54902"/>
    <w:rsid w:val="00E554AF"/>
    <w:rsid w:val="00E55703"/>
    <w:rsid w:val="00E557FD"/>
    <w:rsid w:val="00E55F87"/>
    <w:rsid w:val="00E55F93"/>
    <w:rsid w:val="00E56898"/>
    <w:rsid w:val="00E56FB3"/>
    <w:rsid w:val="00E56FC1"/>
    <w:rsid w:val="00E57195"/>
    <w:rsid w:val="00E62CDE"/>
    <w:rsid w:val="00E62D24"/>
    <w:rsid w:val="00E640AB"/>
    <w:rsid w:val="00E64389"/>
    <w:rsid w:val="00E64E89"/>
    <w:rsid w:val="00E650F7"/>
    <w:rsid w:val="00E66BA2"/>
    <w:rsid w:val="00E717A2"/>
    <w:rsid w:val="00E724F2"/>
    <w:rsid w:val="00E72607"/>
    <w:rsid w:val="00E7296F"/>
    <w:rsid w:val="00E72F71"/>
    <w:rsid w:val="00E750D4"/>
    <w:rsid w:val="00E7656B"/>
    <w:rsid w:val="00E7663F"/>
    <w:rsid w:val="00E76983"/>
    <w:rsid w:val="00E76EA5"/>
    <w:rsid w:val="00E774CB"/>
    <w:rsid w:val="00E804C3"/>
    <w:rsid w:val="00E808D4"/>
    <w:rsid w:val="00E8156F"/>
    <w:rsid w:val="00E81E25"/>
    <w:rsid w:val="00E8299A"/>
    <w:rsid w:val="00E82E3B"/>
    <w:rsid w:val="00E8315E"/>
    <w:rsid w:val="00E83FBE"/>
    <w:rsid w:val="00E84363"/>
    <w:rsid w:val="00E85480"/>
    <w:rsid w:val="00E8628F"/>
    <w:rsid w:val="00E86E4F"/>
    <w:rsid w:val="00E878F7"/>
    <w:rsid w:val="00E87CFE"/>
    <w:rsid w:val="00E907D1"/>
    <w:rsid w:val="00E92B34"/>
    <w:rsid w:val="00E94D33"/>
    <w:rsid w:val="00E960C8"/>
    <w:rsid w:val="00E96732"/>
    <w:rsid w:val="00EA26B4"/>
    <w:rsid w:val="00EA28BA"/>
    <w:rsid w:val="00EA2E30"/>
    <w:rsid w:val="00EA3960"/>
    <w:rsid w:val="00EA4496"/>
    <w:rsid w:val="00EA4552"/>
    <w:rsid w:val="00EA4D9C"/>
    <w:rsid w:val="00EA4E01"/>
    <w:rsid w:val="00EA4E03"/>
    <w:rsid w:val="00EA51A7"/>
    <w:rsid w:val="00EA6F19"/>
    <w:rsid w:val="00EA6FD5"/>
    <w:rsid w:val="00EA7CDF"/>
    <w:rsid w:val="00EB0824"/>
    <w:rsid w:val="00EB19C7"/>
    <w:rsid w:val="00EB1F4B"/>
    <w:rsid w:val="00EB277B"/>
    <w:rsid w:val="00EB2A13"/>
    <w:rsid w:val="00EB2A83"/>
    <w:rsid w:val="00EB2E9D"/>
    <w:rsid w:val="00EB2F6A"/>
    <w:rsid w:val="00EB359B"/>
    <w:rsid w:val="00EB473F"/>
    <w:rsid w:val="00EB5603"/>
    <w:rsid w:val="00EB577E"/>
    <w:rsid w:val="00EB5A15"/>
    <w:rsid w:val="00EB5A63"/>
    <w:rsid w:val="00EC0A69"/>
    <w:rsid w:val="00EC0D68"/>
    <w:rsid w:val="00EC28A3"/>
    <w:rsid w:val="00EC2E63"/>
    <w:rsid w:val="00EC4D25"/>
    <w:rsid w:val="00EC51EA"/>
    <w:rsid w:val="00EC5372"/>
    <w:rsid w:val="00EC5B08"/>
    <w:rsid w:val="00ED21D2"/>
    <w:rsid w:val="00ED24ED"/>
    <w:rsid w:val="00ED33DC"/>
    <w:rsid w:val="00ED39DF"/>
    <w:rsid w:val="00ED3D19"/>
    <w:rsid w:val="00ED50CC"/>
    <w:rsid w:val="00ED5642"/>
    <w:rsid w:val="00ED638B"/>
    <w:rsid w:val="00EE0A9C"/>
    <w:rsid w:val="00EE1190"/>
    <w:rsid w:val="00EE2597"/>
    <w:rsid w:val="00EE30F4"/>
    <w:rsid w:val="00EE3364"/>
    <w:rsid w:val="00EE3E8B"/>
    <w:rsid w:val="00EE4CBD"/>
    <w:rsid w:val="00EE5B5B"/>
    <w:rsid w:val="00EE613F"/>
    <w:rsid w:val="00EE66FC"/>
    <w:rsid w:val="00EE689F"/>
    <w:rsid w:val="00EE74B9"/>
    <w:rsid w:val="00EE754F"/>
    <w:rsid w:val="00EE77CD"/>
    <w:rsid w:val="00EF0BA2"/>
    <w:rsid w:val="00EF1E90"/>
    <w:rsid w:val="00EF25FC"/>
    <w:rsid w:val="00EF3A6A"/>
    <w:rsid w:val="00EF400E"/>
    <w:rsid w:val="00EF49C4"/>
    <w:rsid w:val="00EF4D0B"/>
    <w:rsid w:val="00EF501F"/>
    <w:rsid w:val="00EF525D"/>
    <w:rsid w:val="00EF6BA4"/>
    <w:rsid w:val="00EF6C6D"/>
    <w:rsid w:val="00EF7F2A"/>
    <w:rsid w:val="00F006D7"/>
    <w:rsid w:val="00F00E9D"/>
    <w:rsid w:val="00F01862"/>
    <w:rsid w:val="00F022F8"/>
    <w:rsid w:val="00F025A3"/>
    <w:rsid w:val="00F02951"/>
    <w:rsid w:val="00F02E14"/>
    <w:rsid w:val="00F042F0"/>
    <w:rsid w:val="00F046E3"/>
    <w:rsid w:val="00F053EB"/>
    <w:rsid w:val="00F06A60"/>
    <w:rsid w:val="00F1004C"/>
    <w:rsid w:val="00F100DA"/>
    <w:rsid w:val="00F12824"/>
    <w:rsid w:val="00F12F08"/>
    <w:rsid w:val="00F13712"/>
    <w:rsid w:val="00F145BA"/>
    <w:rsid w:val="00F15E43"/>
    <w:rsid w:val="00F15FC9"/>
    <w:rsid w:val="00F160A5"/>
    <w:rsid w:val="00F177A9"/>
    <w:rsid w:val="00F2006C"/>
    <w:rsid w:val="00F20A49"/>
    <w:rsid w:val="00F21D60"/>
    <w:rsid w:val="00F247FE"/>
    <w:rsid w:val="00F248D1"/>
    <w:rsid w:val="00F24ABF"/>
    <w:rsid w:val="00F2580D"/>
    <w:rsid w:val="00F261CB"/>
    <w:rsid w:val="00F309E0"/>
    <w:rsid w:val="00F32E04"/>
    <w:rsid w:val="00F3330B"/>
    <w:rsid w:val="00F33413"/>
    <w:rsid w:val="00F33CFE"/>
    <w:rsid w:val="00F33D4D"/>
    <w:rsid w:val="00F33E50"/>
    <w:rsid w:val="00F34281"/>
    <w:rsid w:val="00F347B5"/>
    <w:rsid w:val="00F34B2B"/>
    <w:rsid w:val="00F36937"/>
    <w:rsid w:val="00F37FCA"/>
    <w:rsid w:val="00F41648"/>
    <w:rsid w:val="00F427D9"/>
    <w:rsid w:val="00F44EC8"/>
    <w:rsid w:val="00F466E9"/>
    <w:rsid w:val="00F50C69"/>
    <w:rsid w:val="00F50C6B"/>
    <w:rsid w:val="00F520D5"/>
    <w:rsid w:val="00F5252B"/>
    <w:rsid w:val="00F52977"/>
    <w:rsid w:val="00F52A76"/>
    <w:rsid w:val="00F52B39"/>
    <w:rsid w:val="00F5469E"/>
    <w:rsid w:val="00F548ED"/>
    <w:rsid w:val="00F54B75"/>
    <w:rsid w:val="00F56F3A"/>
    <w:rsid w:val="00F5721B"/>
    <w:rsid w:val="00F5796D"/>
    <w:rsid w:val="00F6387E"/>
    <w:rsid w:val="00F63883"/>
    <w:rsid w:val="00F638B8"/>
    <w:rsid w:val="00F672DB"/>
    <w:rsid w:val="00F67C6E"/>
    <w:rsid w:val="00F67D91"/>
    <w:rsid w:val="00F7100D"/>
    <w:rsid w:val="00F71BE3"/>
    <w:rsid w:val="00F73555"/>
    <w:rsid w:val="00F745E7"/>
    <w:rsid w:val="00F7593E"/>
    <w:rsid w:val="00F76B8B"/>
    <w:rsid w:val="00F77544"/>
    <w:rsid w:val="00F776B1"/>
    <w:rsid w:val="00F80A8A"/>
    <w:rsid w:val="00F811E9"/>
    <w:rsid w:val="00F8124C"/>
    <w:rsid w:val="00F81260"/>
    <w:rsid w:val="00F82507"/>
    <w:rsid w:val="00F82A7B"/>
    <w:rsid w:val="00F82D9E"/>
    <w:rsid w:val="00F8362C"/>
    <w:rsid w:val="00F8461C"/>
    <w:rsid w:val="00F84790"/>
    <w:rsid w:val="00F84930"/>
    <w:rsid w:val="00F85A62"/>
    <w:rsid w:val="00F85BE3"/>
    <w:rsid w:val="00F87384"/>
    <w:rsid w:val="00F87B46"/>
    <w:rsid w:val="00F90F00"/>
    <w:rsid w:val="00F914E3"/>
    <w:rsid w:val="00F92394"/>
    <w:rsid w:val="00F93ED3"/>
    <w:rsid w:val="00F9407B"/>
    <w:rsid w:val="00F942B1"/>
    <w:rsid w:val="00F9608E"/>
    <w:rsid w:val="00F969A0"/>
    <w:rsid w:val="00F96B67"/>
    <w:rsid w:val="00F977DC"/>
    <w:rsid w:val="00FA011C"/>
    <w:rsid w:val="00FA0887"/>
    <w:rsid w:val="00FA1E45"/>
    <w:rsid w:val="00FA2805"/>
    <w:rsid w:val="00FA4704"/>
    <w:rsid w:val="00FA4D30"/>
    <w:rsid w:val="00FA53D7"/>
    <w:rsid w:val="00FA5CFA"/>
    <w:rsid w:val="00FB020B"/>
    <w:rsid w:val="00FB0288"/>
    <w:rsid w:val="00FB0B4C"/>
    <w:rsid w:val="00FB1606"/>
    <w:rsid w:val="00FB1924"/>
    <w:rsid w:val="00FB1FEC"/>
    <w:rsid w:val="00FB250A"/>
    <w:rsid w:val="00FB2657"/>
    <w:rsid w:val="00FB33AB"/>
    <w:rsid w:val="00FB38C6"/>
    <w:rsid w:val="00FB3C15"/>
    <w:rsid w:val="00FB46D7"/>
    <w:rsid w:val="00FB48D6"/>
    <w:rsid w:val="00FB5930"/>
    <w:rsid w:val="00FB5AB5"/>
    <w:rsid w:val="00FB6A27"/>
    <w:rsid w:val="00FB6DFE"/>
    <w:rsid w:val="00FB7263"/>
    <w:rsid w:val="00FB737A"/>
    <w:rsid w:val="00FB74C5"/>
    <w:rsid w:val="00FC149B"/>
    <w:rsid w:val="00FC1519"/>
    <w:rsid w:val="00FC183C"/>
    <w:rsid w:val="00FC4D20"/>
    <w:rsid w:val="00FC5215"/>
    <w:rsid w:val="00FC6510"/>
    <w:rsid w:val="00FC6976"/>
    <w:rsid w:val="00FC6E9B"/>
    <w:rsid w:val="00FC7C49"/>
    <w:rsid w:val="00FD10D0"/>
    <w:rsid w:val="00FD16D4"/>
    <w:rsid w:val="00FD3883"/>
    <w:rsid w:val="00FD465F"/>
    <w:rsid w:val="00FD6AA5"/>
    <w:rsid w:val="00FD73A1"/>
    <w:rsid w:val="00FD76CD"/>
    <w:rsid w:val="00FE0787"/>
    <w:rsid w:val="00FE1162"/>
    <w:rsid w:val="00FE1718"/>
    <w:rsid w:val="00FE1854"/>
    <w:rsid w:val="00FE1FA1"/>
    <w:rsid w:val="00FE2CB1"/>
    <w:rsid w:val="00FE4BFD"/>
    <w:rsid w:val="00FE6BDE"/>
    <w:rsid w:val="00FF0DEF"/>
    <w:rsid w:val="00FF12A5"/>
    <w:rsid w:val="00FF1380"/>
    <w:rsid w:val="00FF161E"/>
    <w:rsid w:val="00FF211C"/>
    <w:rsid w:val="00FF272D"/>
    <w:rsid w:val="00FF3705"/>
    <w:rsid w:val="00FF4B91"/>
    <w:rsid w:val="00FF4E75"/>
    <w:rsid w:val="00FF57C9"/>
    <w:rsid w:val="00FF6C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9BD4472-5B02-47F7-AD23-4BDCB0D1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6F6"/>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D53BFC"/>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D733CB"/>
    <w:pPr>
      <w:keepNext/>
      <w:keepLines/>
      <w:spacing w:before="40"/>
      <w:outlineLvl w:val="1"/>
    </w:pPr>
    <w:rPr>
      <w:rFonts w:ascii="Calibri" w:eastAsia="MS Gothic" w:hAnsi="Calibri"/>
      <w:color w:val="365F91"/>
      <w:sz w:val="26"/>
      <w:szCs w:val="26"/>
    </w:rPr>
  </w:style>
  <w:style w:type="paragraph" w:styleId="Ttulo3">
    <w:name w:val="heading 3"/>
    <w:basedOn w:val="Normal"/>
    <w:next w:val="Normal"/>
    <w:link w:val="Ttulo3Car"/>
    <w:uiPriority w:val="9"/>
    <w:unhideWhenUsed/>
    <w:qFormat/>
    <w:rsid w:val="00D53BFC"/>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unhideWhenUsed/>
    <w:qFormat/>
    <w:rsid w:val="00D53BFC"/>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MS Mincho" w:hAnsi="Lucida Grande" w:cs="Lucida Grande"/>
      <w:sz w:val="18"/>
      <w:szCs w:val="18"/>
      <w:lang w:val="es-ES_tradnl"/>
    </w:rPr>
  </w:style>
  <w:style w:type="character" w:customStyle="1" w:styleId="TextodegloboCar">
    <w:name w:val="Texto de globo Ca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9753FB"/>
    <w:pPr>
      <w:ind w:left="708"/>
    </w:pPr>
  </w:style>
  <w:style w:type="character" w:customStyle="1" w:styleId="PrrafodelistaCar">
    <w:name w:val="Párrafo de lista Car"/>
    <w:link w:val="Prrafodelista"/>
    <w:uiPriority w:val="34"/>
    <w:locked/>
    <w:rsid w:val="00E23DC4"/>
    <w:rPr>
      <w:rFonts w:ascii="Times New Roman" w:eastAsia="Times New Roman" w:hAnsi="Times New Roman" w:cs="Times New Roman"/>
      <w:lang w:val="es-ES"/>
    </w:rPr>
  </w:style>
  <w:style w:type="character" w:styleId="Hipervnculo">
    <w:name w:val="Hyperlink"/>
    <w:uiPriority w:val="99"/>
    <w:unhideWhenUsed/>
    <w:rsid w:val="00787441"/>
    <w:rPr>
      <w:strike w:val="0"/>
      <w:dstrike w:val="0"/>
      <w:color w:val="035899"/>
      <w:u w:val="none"/>
      <w:effect w:val="none"/>
    </w:rPr>
  </w:style>
  <w:style w:type="character" w:customStyle="1" w:styleId="apple-converted-space">
    <w:name w:val="apple-converted-space"/>
    <w:rsid w:val="00434211"/>
  </w:style>
  <w:style w:type="character" w:customStyle="1" w:styleId="Ttulo2Car">
    <w:name w:val="Título 2 Car"/>
    <w:link w:val="Ttulo2"/>
    <w:uiPriority w:val="9"/>
    <w:rsid w:val="00D733CB"/>
    <w:rPr>
      <w:rFonts w:ascii="Calibri" w:eastAsia="MS Gothic" w:hAnsi="Calibri"/>
      <w:color w:val="365F91"/>
      <w:sz w:val="26"/>
      <w:szCs w:val="26"/>
      <w:lang w:val="es-ES" w:eastAsia="es-ES"/>
    </w:rPr>
  </w:style>
  <w:style w:type="table" w:styleId="Tablaconcuadrcula">
    <w:name w:val="Table Grid"/>
    <w:basedOn w:val="Tablanormal"/>
    <w:uiPriority w:val="39"/>
    <w:rsid w:val="00625E44"/>
    <w:rPr>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32081"/>
    <w:rPr>
      <w:sz w:val="16"/>
      <w:szCs w:val="16"/>
    </w:rPr>
  </w:style>
  <w:style w:type="paragraph" w:styleId="Textocomentario">
    <w:name w:val="annotation text"/>
    <w:basedOn w:val="Normal"/>
    <w:link w:val="TextocomentarioCar"/>
    <w:uiPriority w:val="99"/>
    <w:semiHidden/>
    <w:unhideWhenUsed/>
    <w:rsid w:val="00632081"/>
    <w:rPr>
      <w:sz w:val="20"/>
      <w:szCs w:val="20"/>
    </w:rPr>
  </w:style>
  <w:style w:type="character" w:customStyle="1" w:styleId="TextocomentarioCar">
    <w:name w:val="Texto comentario Car"/>
    <w:link w:val="Textocomentario"/>
    <w:uiPriority w:val="99"/>
    <w:semiHidden/>
    <w:rsid w:val="00632081"/>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632081"/>
    <w:rPr>
      <w:b/>
      <w:bCs/>
    </w:rPr>
  </w:style>
  <w:style w:type="character" w:customStyle="1" w:styleId="AsuntodelcomentarioCar">
    <w:name w:val="Asunto del comentario Car"/>
    <w:link w:val="Asuntodelcomentario"/>
    <w:uiPriority w:val="99"/>
    <w:semiHidden/>
    <w:rsid w:val="00632081"/>
    <w:rPr>
      <w:rFonts w:ascii="Times New Roman" w:eastAsia="Times New Roman" w:hAnsi="Times New Roman"/>
      <w:b/>
      <w:bCs/>
      <w:lang w:val="es-ES" w:eastAsia="es-ES"/>
    </w:rPr>
  </w:style>
  <w:style w:type="paragraph" w:customStyle="1" w:styleId="Textonotapie1">
    <w:name w:val="Texto nota pie1"/>
    <w:basedOn w:val="Normal"/>
    <w:next w:val="Textonotapie"/>
    <w:link w:val="TextonotapieCar"/>
    <w:uiPriority w:val="99"/>
    <w:semiHidden/>
    <w:unhideWhenUsed/>
    <w:rsid w:val="00653367"/>
    <w:rPr>
      <w:rFonts w:ascii="Cambria" w:eastAsia="MS Mincho" w:hAnsi="Cambria"/>
      <w:sz w:val="20"/>
      <w:szCs w:val="20"/>
      <w:lang w:val="es-ES_tradnl"/>
    </w:rPr>
  </w:style>
  <w:style w:type="character" w:customStyle="1" w:styleId="TextonotapieCar">
    <w:name w:val="Texto nota pie Car"/>
    <w:link w:val="Textonotapie1"/>
    <w:uiPriority w:val="99"/>
    <w:semiHidden/>
    <w:rsid w:val="00653367"/>
    <w:rPr>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unhideWhenUsed/>
    <w:rsid w:val="00653367"/>
    <w:rPr>
      <w:vertAlign w:val="superscript"/>
    </w:rPr>
  </w:style>
  <w:style w:type="paragraph" w:styleId="Textonotapie">
    <w:name w:val="footnote text"/>
    <w:basedOn w:val="Normal"/>
    <w:link w:val="TextonotapieCar1"/>
    <w:uiPriority w:val="99"/>
    <w:unhideWhenUsed/>
    <w:rsid w:val="00653367"/>
    <w:rPr>
      <w:sz w:val="20"/>
      <w:szCs w:val="20"/>
    </w:rPr>
  </w:style>
  <w:style w:type="character" w:customStyle="1" w:styleId="TextonotapieCar1">
    <w:name w:val="Texto nota pie Car1"/>
    <w:link w:val="Textonotapie"/>
    <w:uiPriority w:val="99"/>
    <w:rsid w:val="00653367"/>
    <w:rPr>
      <w:rFonts w:ascii="Times New Roman" w:eastAsia="Times New Roman" w:hAnsi="Times New Roman"/>
      <w:lang w:val="es-ES" w:eastAsia="es-ES"/>
    </w:rPr>
  </w:style>
  <w:style w:type="character" w:styleId="nfasis">
    <w:name w:val="Emphasis"/>
    <w:uiPriority w:val="20"/>
    <w:qFormat/>
    <w:rsid w:val="002176FE"/>
    <w:rPr>
      <w:i/>
      <w:iCs/>
    </w:rPr>
  </w:style>
  <w:style w:type="paragraph" w:customStyle="1" w:styleId="n2">
    <w:name w:val="n2"/>
    <w:basedOn w:val="Normal"/>
    <w:rsid w:val="002176FE"/>
    <w:pPr>
      <w:spacing w:after="120"/>
    </w:pPr>
    <w:rPr>
      <w:rFonts w:ascii="Tinos" w:hAnsi="Tinos"/>
      <w:color w:val="008000"/>
      <w:sz w:val="22"/>
      <w:szCs w:val="22"/>
      <w:lang w:val="es-MX" w:eastAsia="es-MX"/>
    </w:rPr>
  </w:style>
  <w:style w:type="paragraph" w:customStyle="1" w:styleId="j">
    <w:name w:val="j"/>
    <w:basedOn w:val="Normal"/>
    <w:rsid w:val="002176FE"/>
    <w:pPr>
      <w:spacing w:after="120"/>
    </w:pPr>
    <w:rPr>
      <w:lang w:val="es-MX" w:eastAsia="es-MX"/>
    </w:rPr>
  </w:style>
  <w:style w:type="character" w:customStyle="1" w:styleId="nacep">
    <w:name w:val="n_acep"/>
    <w:rsid w:val="002176FE"/>
  </w:style>
  <w:style w:type="paragraph" w:styleId="Lista">
    <w:name w:val="List"/>
    <w:basedOn w:val="Normal"/>
    <w:uiPriority w:val="99"/>
    <w:unhideWhenUsed/>
    <w:rsid w:val="002176FE"/>
    <w:pPr>
      <w:ind w:left="283" w:hanging="283"/>
      <w:contextualSpacing/>
    </w:pPr>
  </w:style>
  <w:style w:type="paragraph" w:styleId="Lista2">
    <w:name w:val="List 2"/>
    <w:basedOn w:val="Normal"/>
    <w:uiPriority w:val="99"/>
    <w:unhideWhenUsed/>
    <w:rsid w:val="002176FE"/>
    <w:pPr>
      <w:ind w:left="566" w:hanging="283"/>
      <w:contextualSpacing/>
    </w:pPr>
  </w:style>
  <w:style w:type="paragraph" w:styleId="Continuarlista">
    <w:name w:val="List Continue"/>
    <w:basedOn w:val="Normal"/>
    <w:uiPriority w:val="99"/>
    <w:unhideWhenUsed/>
    <w:rsid w:val="002176FE"/>
    <w:pPr>
      <w:spacing w:after="120"/>
      <w:ind w:left="283"/>
      <w:contextualSpacing/>
    </w:pPr>
  </w:style>
  <w:style w:type="paragraph" w:styleId="Textoindependiente">
    <w:name w:val="Body Text"/>
    <w:basedOn w:val="Normal"/>
    <w:link w:val="TextoindependienteCar"/>
    <w:uiPriority w:val="99"/>
    <w:unhideWhenUsed/>
    <w:rsid w:val="002176FE"/>
    <w:pPr>
      <w:spacing w:after="120"/>
    </w:pPr>
  </w:style>
  <w:style w:type="character" w:customStyle="1" w:styleId="TextoindependienteCar">
    <w:name w:val="Texto independiente Car"/>
    <w:link w:val="Textoindependiente"/>
    <w:uiPriority w:val="99"/>
    <w:rsid w:val="002176FE"/>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semiHidden/>
    <w:unhideWhenUsed/>
    <w:rsid w:val="002176FE"/>
    <w:pPr>
      <w:spacing w:after="120"/>
      <w:ind w:left="283"/>
    </w:pPr>
  </w:style>
  <w:style w:type="character" w:customStyle="1" w:styleId="SangradetextonormalCar">
    <w:name w:val="Sangría de texto normal Car"/>
    <w:link w:val="Sangradetextonormal"/>
    <w:uiPriority w:val="99"/>
    <w:semiHidden/>
    <w:rsid w:val="002176FE"/>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176FE"/>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2176FE"/>
    <w:rPr>
      <w:rFonts w:ascii="Times New Roman" w:eastAsia="Times New Roman" w:hAnsi="Times New Roman"/>
      <w:sz w:val="24"/>
      <w:szCs w:val="24"/>
      <w:lang w:val="es-ES" w:eastAsia="es-ES"/>
    </w:rPr>
  </w:style>
  <w:style w:type="paragraph" w:styleId="Textonotaalfinal">
    <w:name w:val="endnote text"/>
    <w:basedOn w:val="Normal"/>
    <w:link w:val="TextonotaalfinalCar"/>
    <w:uiPriority w:val="99"/>
    <w:semiHidden/>
    <w:unhideWhenUsed/>
    <w:rsid w:val="00297350"/>
    <w:rPr>
      <w:sz w:val="20"/>
      <w:szCs w:val="20"/>
    </w:rPr>
  </w:style>
  <w:style w:type="character" w:customStyle="1" w:styleId="TextonotaalfinalCar">
    <w:name w:val="Texto nota al final Car"/>
    <w:link w:val="Textonotaalfinal"/>
    <w:uiPriority w:val="99"/>
    <w:semiHidden/>
    <w:rsid w:val="00297350"/>
    <w:rPr>
      <w:rFonts w:ascii="Times New Roman" w:eastAsia="Times New Roman" w:hAnsi="Times New Roman"/>
      <w:lang w:val="es-ES" w:eastAsia="es-ES"/>
    </w:rPr>
  </w:style>
  <w:style w:type="character" w:styleId="Refdenotaalfinal">
    <w:name w:val="endnote reference"/>
    <w:uiPriority w:val="99"/>
    <w:semiHidden/>
    <w:unhideWhenUsed/>
    <w:rsid w:val="00297350"/>
    <w:rPr>
      <w:vertAlign w:val="superscript"/>
    </w:rPr>
  </w:style>
  <w:style w:type="paragraph" w:customStyle="1" w:styleId="Default">
    <w:name w:val="Default"/>
    <w:rsid w:val="002F5342"/>
    <w:pPr>
      <w:autoSpaceDE w:val="0"/>
      <w:autoSpaceDN w:val="0"/>
      <w:adjustRightInd w:val="0"/>
    </w:pPr>
    <w:rPr>
      <w:rFonts w:ascii="Arial" w:eastAsia="Calibri" w:hAnsi="Arial" w:cs="Arial"/>
      <w:color w:val="000000"/>
      <w:sz w:val="24"/>
      <w:szCs w:val="24"/>
      <w:lang w:eastAsia="en-US"/>
    </w:rPr>
  </w:style>
  <w:style w:type="paragraph" w:styleId="Sinespaciado">
    <w:name w:val="No Spacing"/>
    <w:uiPriority w:val="1"/>
    <w:qFormat/>
    <w:rsid w:val="00D53BFC"/>
    <w:rPr>
      <w:rFonts w:ascii="Times New Roman" w:eastAsia="Times New Roman" w:hAnsi="Times New Roman"/>
      <w:sz w:val="24"/>
      <w:szCs w:val="24"/>
      <w:lang w:val="es-ES" w:eastAsia="es-ES"/>
    </w:rPr>
  </w:style>
  <w:style w:type="character" w:customStyle="1" w:styleId="Ttulo1Car">
    <w:name w:val="Título 1 Car"/>
    <w:link w:val="Ttulo1"/>
    <w:uiPriority w:val="9"/>
    <w:rsid w:val="00D53BFC"/>
    <w:rPr>
      <w:rFonts w:ascii="Calibri Light" w:eastAsia="Times New Roman" w:hAnsi="Calibri Light" w:cs="Times New Roman"/>
      <w:b/>
      <w:bCs/>
      <w:kern w:val="32"/>
      <w:sz w:val="32"/>
      <w:szCs w:val="32"/>
      <w:lang w:val="es-ES" w:eastAsia="es-ES"/>
    </w:rPr>
  </w:style>
  <w:style w:type="character" w:customStyle="1" w:styleId="Ttulo3Car">
    <w:name w:val="Título 3 Car"/>
    <w:link w:val="Ttulo3"/>
    <w:uiPriority w:val="9"/>
    <w:rsid w:val="00D53BFC"/>
    <w:rPr>
      <w:rFonts w:ascii="Calibri Light" w:eastAsia="Times New Roman" w:hAnsi="Calibri Light" w:cs="Times New Roman"/>
      <w:b/>
      <w:bCs/>
      <w:sz w:val="26"/>
      <w:szCs w:val="26"/>
      <w:lang w:val="es-ES" w:eastAsia="es-ES"/>
    </w:rPr>
  </w:style>
  <w:style w:type="character" w:customStyle="1" w:styleId="Ttulo4Car">
    <w:name w:val="Título 4 Car"/>
    <w:link w:val="Ttulo4"/>
    <w:uiPriority w:val="9"/>
    <w:rsid w:val="00D53BFC"/>
    <w:rPr>
      <w:rFonts w:ascii="Calibri" w:eastAsia="Times New Roman" w:hAnsi="Calibri" w:cs="Times New Roman"/>
      <w:b/>
      <w:bCs/>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028941">
      <w:bodyDiv w:val="1"/>
      <w:marLeft w:val="0"/>
      <w:marRight w:val="0"/>
      <w:marTop w:val="0"/>
      <w:marBottom w:val="0"/>
      <w:divBdr>
        <w:top w:val="none" w:sz="0" w:space="0" w:color="auto"/>
        <w:left w:val="none" w:sz="0" w:space="0" w:color="auto"/>
        <w:bottom w:val="none" w:sz="0" w:space="0" w:color="auto"/>
        <w:right w:val="none" w:sz="0" w:space="0" w:color="auto"/>
      </w:divBdr>
    </w:div>
    <w:div w:id="870994409">
      <w:bodyDiv w:val="1"/>
      <w:marLeft w:val="0"/>
      <w:marRight w:val="0"/>
      <w:marTop w:val="0"/>
      <w:marBottom w:val="0"/>
      <w:divBdr>
        <w:top w:val="none" w:sz="0" w:space="0" w:color="auto"/>
        <w:left w:val="none" w:sz="0" w:space="0" w:color="auto"/>
        <w:bottom w:val="none" w:sz="0" w:space="0" w:color="auto"/>
        <w:right w:val="none" w:sz="0" w:space="0" w:color="auto"/>
      </w:divBdr>
    </w:div>
    <w:div w:id="936249958">
      <w:bodyDiv w:val="1"/>
      <w:marLeft w:val="0"/>
      <w:marRight w:val="0"/>
      <w:marTop w:val="0"/>
      <w:marBottom w:val="0"/>
      <w:divBdr>
        <w:top w:val="none" w:sz="0" w:space="0" w:color="auto"/>
        <w:left w:val="none" w:sz="0" w:space="0" w:color="auto"/>
        <w:bottom w:val="none" w:sz="0" w:space="0" w:color="auto"/>
        <w:right w:val="none" w:sz="0" w:space="0" w:color="auto"/>
      </w:divBdr>
    </w:div>
    <w:div w:id="1103693297">
      <w:bodyDiv w:val="1"/>
      <w:marLeft w:val="0"/>
      <w:marRight w:val="0"/>
      <w:marTop w:val="0"/>
      <w:marBottom w:val="0"/>
      <w:divBdr>
        <w:top w:val="none" w:sz="0" w:space="0" w:color="auto"/>
        <w:left w:val="none" w:sz="0" w:space="0" w:color="auto"/>
        <w:bottom w:val="none" w:sz="0" w:space="0" w:color="auto"/>
        <w:right w:val="none" w:sz="0" w:space="0" w:color="auto"/>
      </w:divBdr>
    </w:div>
    <w:div w:id="1210067466">
      <w:bodyDiv w:val="1"/>
      <w:marLeft w:val="0"/>
      <w:marRight w:val="0"/>
      <w:marTop w:val="0"/>
      <w:marBottom w:val="0"/>
      <w:divBdr>
        <w:top w:val="none" w:sz="0" w:space="0" w:color="auto"/>
        <w:left w:val="none" w:sz="0" w:space="0" w:color="auto"/>
        <w:bottom w:val="none" w:sz="0" w:space="0" w:color="auto"/>
        <w:right w:val="none" w:sz="0" w:space="0" w:color="auto"/>
      </w:divBdr>
    </w:div>
    <w:div w:id="1331059776">
      <w:bodyDiv w:val="1"/>
      <w:marLeft w:val="0"/>
      <w:marRight w:val="0"/>
      <w:marTop w:val="0"/>
      <w:marBottom w:val="0"/>
      <w:divBdr>
        <w:top w:val="none" w:sz="0" w:space="0" w:color="auto"/>
        <w:left w:val="none" w:sz="0" w:space="0" w:color="auto"/>
        <w:bottom w:val="none" w:sz="0" w:space="0" w:color="auto"/>
        <w:right w:val="none" w:sz="0" w:space="0" w:color="auto"/>
      </w:divBdr>
    </w:div>
    <w:div w:id="1780949207">
      <w:bodyDiv w:val="1"/>
      <w:marLeft w:val="0"/>
      <w:marRight w:val="0"/>
      <w:marTop w:val="0"/>
      <w:marBottom w:val="0"/>
      <w:divBdr>
        <w:top w:val="none" w:sz="0" w:space="0" w:color="auto"/>
        <w:left w:val="none" w:sz="0" w:space="0" w:color="auto"/>
        <w:bottom w:val="none" w:sz="0" w:space="0" w:color="auto"/>
        <w:right w:val="none" w:sz="0" w:space="0" w:color="auto"/>
      </w:divBdr>
      <w:divsChild>
        <w:div w:id="663361550">
          <w:marLeft w:val="0"/>
          <w:marRight w:val="0"/>
          <w:marTop w:val="0"/>
          <w:marBottom w:val="0"/>
          <w:divBdr>
            <w:top w:val="none" w:sz="0" w:space="0" w:color="auto"/>
            <w:left w:val="none" w:sz="0" w:space="0" w:color="auto"/>
            <w:bottom w:val="none" w:sz="0" w:space="0" w:color="auto"/>
            <w:right w:val="none" w:sz="0" w:space="0" w:color="auto"/>
          </w:divBdr>
          <w:divsChild>
            <w:div w:id="684357151">
              <w:marLeft w:val="0"/>
              <w:marRight w:val="0"/>
              <w:marTop w:val="0"/>
              <w:marBottom w:val="0"/>
              <w:divBdr>
                <w:top w:val="none" w:sz="0" w:space="0" w:color="auto"/>
                <w:left w:val="none" w:sz="0" w:space="0" w:color="auto"/>
                <w:bottom w:val="none" w:sz="0" w:space="0" w:color="auto"/>
                <w:right w:val="none" w:sz="0" w:space="0" w:color="auto"/>
              </w:divBdr>
              <w:divsChild>
                <w:div w:id="468405975">
                  <w:marLeft w:val="0"/>
                  <w:marRight w:val="0"/>
                  <w:marTop w:val="0"/>
                  <w:marBottom w:val="0"/>
                  <w:divBdr>
                    <w:top w:val="none" w:sz="0" w:space="0" w:color="auto"/>
                    <w:left w:val="none" w:sz="0" w:space="0" w:color="auto"/>
                    <w:bottom w:val="none" w:sz="0" w:space="0" w:color="auto"/>
                    <w:right w:val="none" w:sz="0" w:space="0" w:color="auto"/>
                  </w:divBdr>
                  <w:divsChild>
                    <w:div w:id="1188908535">
                      <w:marLeft w:val="0"/>
                      <w:marRight w:val="240"/>
                      <w:marTop w:val="600"/>
                      <w:marBottom w:val="0"/>
                      <w:divBdr>
                        <w:top w:val="none" w:sz="0" w:space="0" w:color="auto"/>
                        <w:left w:val="none" w:sz="0" w:space="0" w:color="auto"/>
                        <w:bottom w:val="none" w:sz="0" w:space="0" w:color="auto"/>
                        <w:right w:val="none" w:sz="0" w:space="0" w:color="auto"/>
                      </w:divBdr>
                      <w:divsChild>
                        <w:div w:id="1644580584">
                          <w:marLeft w:val="0"/>
                          <w:marRight w:val="0"/>
                          <w:marTop w:val="0"/>
                          <w:marBottom w:val="0"/>
                          <w:divBdr>
                            <w:top w:val="none" w:sz="0" w:space="0" w:color="auto"/>
                            <w:left w:val="none" w:sz="0" w:space="0" w:color="auto"/>
                            <w:bottom w:val="none" w:sz="0" w:space="0" w:color="auto"/>
                            <w:right w:val="none" w:sz="0" w:space="0" w:color="auto"/>
                          </w:divBdr>
                          <w:divsChild>
                            <w:div w:id="9412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7AC2C-5D7E-4C58-A5E6-174B6937A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36</Pages>
  <Words>9673</Words>
  <Characters>53205</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156</cp:revision>
  <cp:lastPrinted>2018-08-23T23:46:00Z</cp:lastPrinted>
  <dcterms:created xsi:type="dcterms:W3CDTF">2018-08-22T09:45:00Z</dcterms:created>
  <dcterms:modified xsi:type="dcterms:W3CDTF">2018-10-01T23:08:00Z</dcterms:modified>
</cp:coreProperties>
</file>